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rPr>
      </w:pPr>
      <w:bookmarkStart w:id="1" w:name="_GoBack"/>
      <w:bookmarkEnd w:id="1"/>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3DF64D19">
      <w:pPr>
        <w:pStyle w:val="2"/>
        <w:rPr>
          <w:rFonts w:hint="default"/>
          <w:lang w:val="en-US" w:eastAsia="zh-CN"/>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r>
        <w:rPr>
          <w:rFonts w:hint="default" w:ascii="Times New Roman" w:hAnsi="Times New Roman" w:eastAsia="仿宋_GB2312" w:cs="Times New Roman"/>
          <w:b w:val="0"/>
          <w:bCs w:val="0"/>
          <w:kern w:val="2"/>
          <w:sz w:val="32"/>
          <w:lang w:val="en-US" w:eastAsia="zh-CN" w:bidi="ar-SA"/>
        </w:rPr>
        <w:t>京教院党办发〔2026〕1</w:t>
      </w:r>
      <w:r>
        <w:rPr>
          <w:rFonts w:hint="eastAsia" w:eastAsia="仿宋_GB2312" w:cs="Times New Roman"/>
          <w:b w:val="0"/>
          <w:bCs w:val="0"/>
          <w:kern w:val="2"/>
          <w:sz w:val="32"/>
          <w:lang w:val="en-US" w:eastAsia="zh-CN" w:bidi="ar-SA"/>
        </w:rPr>
        <w:t>2</w:t>
      </w:r>
      <w:r>
        <w:rPr>
          <w:rFonts w:hint="default" w:ascii="Times New Roman" w:hAnsi="Times New Roman" w:eastAsia="仿宋_GB2312" w:cs="Times New Roman"/>
          <w:b w:val="0"/>
          <w:bCs w:val="0"/>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308EB5C8">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170C582B">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2579BE5F">
      <w:pPr>
        <w:spacing w:line="560" w:lineRule="exact"/>
        <w:jc w:val="center"/>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default" w:ascii="Times New Roman" w:hAnsi="Times New Roman" w:eastAsia="方正小标宋简体" w:cs="Times New Roman"/>
          <w:b w:val="0"/>
          <w:bCs w:val="0"/>
          <w:sz w:val="44"/>
          <w:szCs w:val="44"/>
          <w:lang w:val="en-US" w:eastAsia="zh-CN"/>
        </w:rPr>
        <w:t>办公室</w:t>
      </w:r>
    </w:p>
    <w:p w14:paraId="0B57BA9F">
      <w:pPr>
        <w:adjustRightInd w:val="0"/>
        <w:snapToGrid w:val="0"/>
        <w:spacing w:line="560" w:lineRule="exact"/>
        <w:jc w:val="center"/>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rPr>
        <w:t>关于</w:t>
      </w:r>
      <w:r>
        <w:rPr>
          <w:rFonts w:hint="default" w:ascii="Times New Roman" w:hAnsi="Times New Roman" w:eastAsia="方正小标宋简体" w:cs="Times New Roman"/>
          <w:b w:val="0"/>
          <w:bCs w:val="0"/>
          <w:spacing w:val="-8"/>
          <w:sz w:val="44"/>
          <w:szCs w:val="44"/>
          <w:lang w:val="en-US" w:eastAsia="zh-CN"/>
        </w:rPr>
        <w:t>印发《北京教育学院2026年深化师德师风建设行动方案》</w:t>
      </w:r>
      <w:r>
        <w:rPr>
          <w:rFonts w:hint="default" w:ascii="Times New Roman" w:hAnsi="Times New Roman" w:eastAsia="方正小标宋简体" w:cs="Times New Roman"/>
          <w:b w:val="0"/>
          <w:bCs w:val="0"/>
          <w:spacing w:val="-8"/>
          <w:sz w:val="44"/>
          <w:szCs w:val="44"/>
        </w:rPr>
        <w:t>的通知</w:t>
      </w:r>
    </w:p>
    <w:p w14:paraId="2A08A7A1">
      <w:pPr>
        <w:spacing w:line="540" w:lineRule="exact"/>
        <w:jc w:val="center"/>
        <w:rPr>
          <w:rFonts w:hint="default" w:ascii="Times New Roman" w:hAnsi="Times New Roman" w:eastAsia="方正小标宋简体" w:cs="Times New Roman"/>
          <w:b w:val="0"/>
          <w:bCs w:val="0"/>
          <w:sz w:val="44"/>
          <w:szCs w:val="44"/>
        </w:rPr>
      </w:pPr>
    </w:p>
    <w:p w14:paraId="5CBDCB57">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各二级党组织、各部门：</w:t>
      </w:r>
    </w:p>
    <w:p w14:paraId="28538F3F">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经学院党委</w:t>
      </w:r>
      <w:r>
        <w:rPr>
          <w:rFonts w:hint="default" w:ascii="Times New Roman" w:hAnsi="Times New Roman" w:eastAsia="楷体_GB2312" w:cs="Times New Roman"/>
          <w:b w:val="0"/>
          <w:bCs w:val="0"/>
          <w:spacing w:val="0"/>
          <w:sz w:val="32"/>
          <w:szCs w:val="32"/>
          <w:lang w:val="en-US" w:eastAsia="zh-CN"/>
        </w:rPr>
        <w:t>审议通过</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现将《北京教育学院2026年深化师德师风建设行动方案》予以印发，请抓好工作落实。</w:t>
      </w:r>
    </w:p>
    <w:p w14:paraId="76597A4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rPr>
      </w:pPr>
    </w:p>
    <w:p w14:paraId="0A4A246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ab/>
      </w:r>
    </w:p>
    <w:p w14:paraId="6C378E7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中共北京教育学院委员会</w:t>
      </w:r>
      <w:r>
        <w:rPr>
          <w:rFonts w:hint="default" w:ascii="Times New Roman" w:hAnsi="Times New Roman" w:eastAsia="楷体_GB2312" w:cs="Times New Roman"/>
          <w:b w:val="0"/>
          <w:bCs w:val="0"/>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default" w:ascii="Times New Roman" w:hAnsi="Times New Roman" w:eastAsia="楷体_GB2312" w:cs="Times New Roman"/>
          <w:b w:val="0"/>
          <w:bCs w:val="0"/>
          <w:spacing w:val="0"/>
          <w:sz w:val="32"/>
          <w:szCs w:val="32"/>
          <w:lang w:val="en-US" w:eastAsia="zh-CN"/>
        </w:rPr>
        <w:t>6</w:t>
      </w:r>
      <w:r>
        <w:rPr>
          <w:rFonts w:hint="default" w:ascii="Times New Roman" w:hAnsi="Times New Roman" w:eastAsia="楷体_GB2312" w:cs="Times New Roman"/>
          <w:b w:val="0"/>
          <w:bCs w:val="0"/>
          <w:spacing w:val="0"/>
          <w:sz w:val="32"/>
          <w:szCs w:val="32"/>
        </w:rPr>
        <w:t>年</w:t>
      </w:r>
      <w:r>
        <w:rPr>
          <w:rFonts w:hint="eastAsia" w:eastAsia="楷体_GB2312" w:cs="Times New Roman"/>
          <w:b w:val="0"/>
          <w:bCs w:val="0"/>
          <w:spacing w:val="0"/>
          <w:sz w:val="32"/>
          <w:szCs w:val="32"/>
          <w:highlight w:val="none"/>
          <w:lang w:val="en-US" w:eastAsia="zh-CN"/>
        </w:rPr>
        <w:t>6</w:t>
      </w:r>
      <w:r>
        <w:rPr>
          <w:rFonts w:hint="default" w:ascii="Times New Roman" w:hAnsi="Times New Roman" w:eastAsia="楷体_GB2312" w:cs="Times New Roman"/>
          <w:b w:val="0"/>
          <w:bCs w:val="0"/>
          <w:spacing w:val="0"/>
          <w:sz w:val="32"/>
          <w:szCs w:val="32"/>
          <w:highlight w:val="none"/>
        </w:rPr>
        <w:t>月</w:t>
      </w:r>
      <w:r>
        <w:rPr>
          <w:rFonts w:hint="eastAsia" w:eastAsia="楷体_GB2312" w:cs="Times New Roman"/>
          <w:b w:val="0"/>
          <w:bCs w:val="0"/>
          <w:spacing w:val="0"/>
          <w:sz w:val="32"/>
          <w:szCs w:val="32"/>
          <w:highlight w:val="none"/>
          <w:lang w:val="en-US" w:eastAsia="zh-CN"/>
        </w:rPr>
        <w:t>1</w:t>
      </w:r>
      <w:r>
        <w:rPr>
          <w:rFonts w:hint="default" w:ascii="Times New Roman" w:hAnsi="Times New Roman" w:eastAsia="楷体_GB2312" w:cs="Times New Roman"/>
          <w:b w:val="0"/>
          <w:bCs w:val="0"/>
          <w:spacing w:val="0"/>
          <w:sz w:val="32"/>
          <w:szCs w:val="32"/>
          <w:highlight w:val="none"/>
        </w:rPr>
        <w:t>日</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36E8A361">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rPr>
        <w:t>北京</w:t>
      </w:r>
      <w:r>
        <w:rPr>
          <w:rFonts w:hint="default" w:ascii="Times New Roman" w:hAnsi="Times New Roman" w:eastAsia="方正小标宋简体" w:cs="Times New Roman"/>
          <w:b w:val="0"/>
          <w:bCs w:val="0"/>
          <w:color w:val="auto"/>
          <w:sz w:val="44"/>
          <w:szCs w:val="44"/>
          <w:highlight w:val="none"/>
          <w:lang w:val="en-US" w:eastAsia="zh-CN"/>
        </w:rPr>
        <w:t>教育学院</w:t>
      </w:r>
    </w:p>
    <w:p w14:paraId="094D015D">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202</w:t>
      </w:r>
      <w:r>
        <w:rPr>
          <w:rFonts w:hint="eastAsia" w:ascii="Times New Roman" w:hAnsi="Times New Roman" w:eastAsia="方正小标宋简体" w:cs="Times New Roman"/>
          <w:b w:val="0"/>
          <w:bCs w:val="0"/>
          <w:color w:val="auto"/>
          <w:sz w:val="44"/>
          <w:szCs w:val="44"/>
          <w:highlight w:val="none"/>
          <w:lang w:val="en-US" w:eastAsia="zh-CN"/>
        </w:rPr>
        <w:t>6</w:t>
      </w:r>
      <w:r>
        <w:rPr>
          <w:rFonts w:hint="default" w:ascii="Times New Roman" w:hAnsi="Times New Roman" w:eastAsia="方正小标宋简体" w:cs="Times New Roman"/>
          <w:b w:val="0"/>
          <w:bCs w:val="0"/>
          <w:color w:val="auto"/>
          <w:sz w:val="44"/>
          <w:szCs w:val="44"/>
          <w:highlight w:val="none"/>
          <w:lang w:val="en-US" w:eastAsia="zh-CN"/>
        </w:rPr>
        <w:t>年深化师德师风建设行动方案</w:t>
      </w:r>
    </w:p>
    <w:p w14:paraId="4FA35F6E">
      <w:pPr>
        <w:keepNext/>
        <w:keepLines/>
        <w:pageBreakBefore w:val="0"/>
        <w:widowControl w:val="0"/>
        <w:kinsoku/>
        <w:wordWrap/>
        <w:overflowPunct/>
        <w:topLinePunct w:val="0"/>
        <w:autoSpaceDE/>
        <w:autoSpaceDN/>
        <w:bidi w:val="0"/>
        <w:adjustRightInd/>
        <w:snapToGrid/>
        <w:spacing w:before="0" w:after="0" w:line="416" w:lineRule="auto"/>
        <w:jc w:val="center"/>
        <w:textAlignment w:val="auto"/>
        <w:outlineLvl w:val="2"/>
        <w:rPr>
          <w:rFonts w:hint="default" w:ascii="Times New Roman" w:hAnsi="Times New Roman" w:eastAsia="仿宋_GB2312" w:cs="Times New Roman"/>
          <w:b w:val="0"/>
          <w:bCs w:val="0"/>
          <w:color w:val="auto"/>
          <w:kern w:val="2"/>
          <w:sz w:val="36"/>
          <w:szCs w:val="36"/>
          <w:highlight w:val="none"/>
          <w:lang w:val="en-US" w:eastAsia="zh-CN" w:bidi="ar-SA"/>
        </w:rPr>
      </w:pPr>
    </w:p>
    <w:p w14:paraId="7F18BD23">
      <w:pPr>
        <w:pageBreakBefore w:val="0"/>
        <w:kinsoku/>
        <w:wordWrap/>
        <w:overflowPunct w:val="0"/>
        <w:topLinePunct w:val="0"/>
        <w:bidi w:val="0"/>
        <w:spacing w:line="560" w:lineRule="exact"/>
        <w:ind w:firstLine="640" w:firstLineChars="200"/>
        <w:contextualSpacing/>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为</w:t>
      </w:r>
      <w:r>
        <w:rPr>
          <w:rFonts w:hint="eastAsia" w:ascii="Times New Roman" w:hAnsi="Times New Roman" w:eastAsia="仿宋_GB2312" w:cs="Times New Roman"/>
          <w:b w:val="0"/>
          <w:bCs w:val="0"/>
          <w:color w:val="auto"/>
          <w:sz w:val="32"/>
          <w:szCs w:val="32"/>
          <w:highlight w:val="none"/>
          <w:lang w:val="en-US" w:eastAsia="zh-CN"/>
        </w:rPr>
        <w:t>深入贯彻</w:t>
      </w:r>
      <w:r>
        <w:rPr>
          <w:rFonts w:hint="default" w:ascii="Times New Roman" w:hAnsi="Times New Roman" w:eastAsia="仿宋_GB2312" w:cs="Times New Roman"/>
          <w:b w:val="0"/>
          <w:bCs w:val="0"/>
          <w:color w:val="auto"/>
          <w:sz w:val="32"/>
          <w:szCs w:val="32"/>
          <w:highlight w:val="none"/>
        </w:rPr>
        <w:t>《中共中央 国务院关于弘扬教育家精神加强新时代高素质专业化教师队伍建设的意见》</w:t>
      </w:r>
      <w:bookmarkStart w:id="0" w:name="OLE_LINK1"/>
      <w:r>
        <w:rPr>
          <w:rFonts w:hint="default" w:ascii="Times New Roman" w:hAnsi="Times New Roman" w:eastAsia="仿宋_GB2312" w:cs="Times New Roman"/>
          <w:b w:val="0"/>
          <w:bCs w:val="0"/>
          <w:color w:val="auto"/>
          <w:sz w:val="32"/>
          <w:szCs w:val="32"/>
          <w:highlight w:val="none"/>
        </w:rPr>
        <w:t>《教育强国建设规划纲要（2024—2035年）》</w:t>
      </w:r>
      <w:bookmarkEnd w:id="0"/>
      <w:r>
        <w:rPr>
          <w:rFonts w:hint="eastAsia" w:ascii="Times New Roman" w:hAnsi="Times New Roman" w:eastAsia="仿宋_GB2312" w:cs="Times New Roman"/>
          <w:b w:val="0"/>
          <w:bCs w:val="0"/>
          <w:color w:val="auto"/>
          <w:sz w:val="32"/>
          <w:szCs w:val="32"/>
          <w:highlight w:val="none"/>
          <w:lang w:val="en-US" w:eastAsia="zh-CN"/>
        </w:rPr>
        <w:t>等文件精神</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全面落实</w:t>
      </w:r>
      <w:r>
        <w:rPr>
          <w:rFonts w:hint="default" w:ascii="Times New Roman" w:hAnsi="Times New Roman" w:eastAsia="仿宋_GB2312" w:cs="Times New Roman"/>
          <w:b w:val="0"/>
          <w:bCs w:val="0"/>
          <w:color w:val="auto"/>
          <w:sz w:val="32"/>
          <w:szCs w:val="32"/>
          <w:highlight w:val="none"/>
          <w:lang w:val="en-US" w:eastAsia="zh-CN"/>
        </w:rPr>
        <w:t>市委教育工委《</w:t>
      </w:r>
      <w:r>
        <w:rPr>
          <w:rFonts w:hint="eastAsia" w:ascii="Times New Roman" w:hAnsi="Times New Roman" w:eastAsia="仿宋_GB2312" w:cs="Times New Roman"/>
          <w:b w:val="0"/>
          <w:bCs w:val="0"/>
          <w:color w:val="auto"/>
          <w:sz w:val="32"/>
          <w:szCs w:val="32"/>
          <w:highlight w:val="none"/>
          <w:lang w:val="en-US" w:eastAsia="zh-CN"/>
        </w:rPr>
        <w:t>深化师德师风领域腐败整治细化工作方案</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等工作部署</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紧扣“十五五”规划开局之年目标任务，深入实施</w:t>
      </w:r>
      <w:r>
        <w:rPr>
          <w:rFonts w:hint="default" w:ascii="Times New Roman" w:hAnsi="Times New Roman" w:eastAsia="仿宋_GB2312" w:cs="Times New Roman"/>
          <w:b w:val="0"/>
          <w:bCs w:val="0"/>
          <w:color w:val="auto"/>
          <w:sz w:val="32"/>
          <w:szCs w:val="32"/>
          <w:highlight w:val="none"/>
          <w:lang w:val="en-US" w:eastAsia="zh-CN"/>
        </w:rPr>
        <w:t>教育家精神铸魂强师行动，</w:t>
      </w:r>
      <w:r>
        <w:rPr>
          <w:rFonts w:hint="eastAsia" w:ascii="Times New Roman" w:hAnsi="Times New Roman" w:eastAsia="仿宋_GB2312" w:cs="Times New Roman"/>
          <w:b w:val="0"/>
          <w:bCs w:val="0"/>
          <w:color w:val="auto"/>
          <w:sz w:val="32"/>
          <w:szCs w:val="32"/>
          <w:highlight w:val="none"/>
          <w:lang w:val="en-US" w:eastAsia="zh-CN"/>
        </w:rPr>
        <w:t>突出师德涵养的主线地位，推动师德建设价值内化，对标首善定位</w:t>
      </w:r>
      <w:r>
        <w:rPr>
          <w:rFonts w:hint="default" w:ascii="Times New Roman" w:hAnsi="Times New Roman" w:eastAsia="仿宋_GB2312" w:cs="Times New Roman"/>
          <w:b w:val="0"/>
          <w:bCs w:val="0"/>
          <w:color w:val="auto"/>
          <w:sz w:val="32"/>
          <w:szCs w:val="32"/>
          <w:highlight w:val="none"/>
        </w:rPr>
        <w:t>健全师德师风建设长效机制，</w:t>
      </w:r>
      <w:r>
        <w:rPr>
          <w:rFonts w:hint="eastAsia" w:ascii="Times New Roman" w:hAnsi="Times New Roman" w:eastAsia="仿宋_GB2312" w:cs="Times New Roman"/>
          <w:b w:val="0"/>
          <w:bCs w:val="0"/>
          <w:color w:val="auto"/>
          <w:sz w:val="32"/>
          <w:szCs w:val="32"/>
          <w:highlight w:val="none"/>
          <w:lang w:val="en-US" w:eastAsia="zh-CN"/>
        </w:rPr>
        <w:t>以教育家精神筑牢教师的思想根基和职业操守</w:t>
      </w:r>
      <w:r>
        <w:rPr>
          <w:rFonts w:hint="default" w:ascii="Times New Roman" w:hAnsi="Times New Roman" w:eastAsia="仿宋_GB2312" w:cs="Times New Roman"/>
          <w:b w:val="0"/>
          <w:bCs w:val="0"/>
          <w:color w:val="auto"/>
          <w:sz w:val="32"/>
          <w:szCs w:val="32"/>
          <w:highlight w:val="none"/>
        </w:rPr>
        <w:t>，结合学院实际，制定</w:t>
      </w:r>
      <w:r>
        <w:rPr>
          <w:rFonts w:hint="eastAsia" w:ascii="Times New Roman" w:hAnsi="Times New Roman" w:eastAsia="仿宋_GB2312" w:cs="Times New Roman"/>
          <w:b w:val="0"/>
          <w:bCs w:val="0"/>
          <w:color w:val="auto"/>
          <w:sz w:val="32"/>
          <w:szCs w:val="32"/>
          <w:highlight w:val="none"/>
          <w:lang w:eastAsia="zh-CN"/>
        </w:rPr>
        <w:t>此</w:t>
      </w:r>
      <w:r>
        <w:rPr>
          <w:rFonts w:hint="default" w:ascii="Times New Roman" w:hAnsi="Times New Roman" w:eastAsia="仿宋_GB2312" w:cs="Times New Roman"/>
          <w:b w:val="0"/>
          <w:bCs w:val="0"/>
          <w:color w:val="auto"/>
          <w:sz w:val="32"/>
          <w:szCs w:val="32"/>
          <w:highlight w:val="none"/>
        </w:rPr>
        <w:t>方案。</w:t>
      </w:r>
    </w:p>
    <w:p w14:paraId="11E18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一、师德建设铸魂行动</w:t>
      </w:r>
    </w:p>
    <w:p w14:paraId="11DE7D3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b w:val="0"/>
          <w:bCs w:val="0"/>
          <w:color w:val="auto"/>
          <w:sz w:val="32"/>
          <w:szCs w:val="32"/>
          <w:highlight w:val="none"/>
          <w:lang w:val="en-US" w:eastAsia="zh-CN"/>
        </w:rPr>
        <w:t xml:space="preserve">. </w:t>
      </w:r>
      <w:r>
        <w:rPr>
          <w:rFonts w:hint="eastAsia" w:ascii="Times New Roman" w:hAnsi="Times New Roman" w:eastAsia="楷体_GB2312" w:cs="Times New Roman"/>
          <w:b w:val="0"/>
          <w:bCs w:val="0"/>
          <w:color w:val="auto"/>
          <w:kern w:val="2"/>
          <w:sz w:val="32"/>
          <w:szCs w:val="32"/>
          <w:highlight w:val="none"/>
          <w:lang w:val="en-US" w:eastAsia="zh-CN" w:bidi="ar-SA"/>
        </w:rPr>
        <w:t>健全党委领导机制，压实师德责任主体。</w:t>
      </w:r>
      <w:r>
        <w:rPr>
          <w:rFonts w:hint="default" w:ascii="Times New Roman" w:hAnsi="Times New Roman" w:eastAsia="仿宋_GB2312" w:cs="Times New Roman"/>
          <w:b w:val="0"/>
          <w:bCs w:val="0"/>
          <w:color w:val="auto"/>
          <w:kern w:val="2"/>
          <w:sz w:val="32"/>
          <w:szCs w:val="32"/>
          <w:highlight w:val="none"/>
          <w:lang w:val="en-US" w:eastAsia="zh-CN" w:bidi="ar-SA"/>
        </w:rPr>
        <w:t>落实《普通高等学校教师党建和思想政治工作质量标准（试行）》，</w:t>
      </w:r>
      <w:r>
        <w:rPr>
          <w:rFonts w:hint="eastAsia" w:ascii="Times New Roman" w:hAnsi="Times New Roman" w:eastAsia="仿宋_GB2312" w:cs="Times New Roman"/>
          <w:b w:val="0"/>
          <w:bCs w:val="0"/>
          <w:color w:val="auto"/>
          <w:kern w:val="2"/>
          <w:sz w:val="32"/>
          <w:szCs w:val="32"/>
          <w:highlight w:val="none"/>
          <w:lang w:val="en-US" w:eastAsia="zh-CN" w:bidi="ar-SA"/>
        </w:rPr>
        <w:t>落</w:t>
      </w:r>
      <w:r>
        <w:rPr>
          <w:rFonts w:hint="default" w:ascii="Times New Roman" w:hAnsi="Times New Roman" w:eastAsia="仿宋_GB2312" w:cs="Times New Roman"/>
          <w:b w:val="0"/>
          <w:bCs w:val="0"/>
          <w:color w:val="auto"/>
          <w:kern w:val="2"/>
          <w:sz w:val="32"/>
          <w:szCs w:val="32"/>
          <w:highlight w:val="none"/>
          <w:lang w:val="en-US" w:eastAsia="zh-CN" w:bidi="ar-SA"/>
        </w:rPr>
        <w:t>实主体责任。强化党委教师工作，每学期至少专题研究</w:t>
      </w: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次</w:t>
      </w:r>
      <w:r>
        <w:rPr>
          <w:rFonts w:hint="eastAsia" w:ascii="Times New Roman" w:hAnsi="Times New Roman" w:eastAsia="仿宋_GB2312" w:cs="Times New Roman"/>
          <w:b w:val="0"/>
          <w:bCs w:val="0"/>
          <w:color w:val="auto"/>
          <w:kern w:val="2"/>
          <w:sz w:val="32"/>
          <w:szCs w:val="32"/>
          <w:highlight w:val="none"/>
          <w:lang w:val="en-US" w:eastAsia="zh-CN" w:bidi="ar-SA"/>
        </w:rPr>
        <w:t>教师思想政治工作和</w:t>
      </w:r>
      <w:r>
        <w:rPr>
          <w:rFonts w:hint="default" w:ascii="Times New Roman" w:hAnsi="Times New Roman" w:eastAsia="仿宋_GB2312" w:cs="Times New Roman"/>
          <w:b w:val="0"/>
          <w:bCs w:val="0"/>
          <w:color w:val="auto"/>
          <w:kern w:val="2"/>
          <w:sz w:val="32"/>
          <w:szCs w:val="32"/>
          <w:highlight w:val="none"/>
          <w:lang w:val="en-US" w:eastAsia="zh-CN" w:bidi="ar-SA"/>
        </w:rPr>
        <w:t>师德师风建设</w:t>
      </w:r>
      <w:r>
        <w:rPr>
          <w:rFonts w:hint="eastAsia" w:ascii="Times New Roman" w:hAnsi="Times New Roman" w:eastAsia="仿宋_GB2312" w:cs="Times New Roman"/>
          <w:b w:val="0"/>
          <w:bCs w:val="0"/>
          <w:color w:val="auto"/>
          <w:kern w:val="2"/>
          <w:sz w:val="32"/>
          <w:szCs w:val="32"/>
          <w:highlight w:val="none"/>
          <w:lang w:val="en-US" w:eastAsia="zh-CN" w:bidi="ar-SA"/>
        </w:rPr>
        <w:t>工作</w:t>
      </w:r>
      <w:r>
        <w:rPr>
          <w:rFonts w:hint="default" w:ascii="Times New Roman" w:hAnsi="Times New Roman" w:eastAsia="仿宋_GB2312" w:cs="Times New Roman"/>
          <w:b w:val="0"/>
          <w:bCs w:val="0"/>
          <w:color w:val="auto"/>
          <w:kern w:val="2"/>
          <w:sz w:val="32"/>
          <w:szCs w:val="32"/>
          <w:highlight w:val="none"/>
          <w:lang w:val="en-US" w:eastAsia="zh-CN" w:bidi="ar-SA"/>
        </w:rPr>
        <w:t>，明确牵头部门，</w:t>
      </w:r>
      <w:r>
        <w:rPr>
          <w:rFonts w:hint="eastAsia" w:ascii="Times New Roman" w:hAnsi="Times New Roman" w:eastAsia="仿宋_GB2312" w:cs="Times New Roman"/>
          <w:b w:val="0"/>
          <w:bCs w:val="0"/>
          <w:color w:val="auto"/>
          <w:kern w:val="2"/>
          <w:sz w:val="32"/>
          <w:szCs w:val="32"/>
          <w:highlight w:val="none"/>
          <w:lang w:val="en-US" w:eastAsia="zh-CN" w:bidi="ar-SA"/>
        </w:rPr>
        <w:t>深化责任落实，</w:t>
      </w:r>
      <w:r>
        <w:rPr>
          <w:rFonts w:hint="default" w:ascii="Times New Roman" w:hAnsi="Times New Roman" w:eastAsia="仿宋_GB2312" w:cs="Times New Roman"/>
          <w:b w:val="0"/>
          <w:bCs w:val="0"/>
          <w:color w:val="auto"/>
          <w:kern w:val="2"/>
          <w:sz w:val="32"/>
          <w:szCs w:val="32"/>
          <w:highlight w:val="none"/>
          <w:lang w:val="en-US" w:eastAsia="zh-CN" w:bidi="ar-SA"/>
        </w:rPr>
        <w:t>凝聚工作合力。</w:t>
      </w:r>
      <w:r>
        <w:rPr>
          <w:rFonts w:hint="eastAsia" w:ascii="Times New Roman" w:hAnsi="Times New Roman" w:eastAsia="仿宋_GB2312" w:cs="Times New Roman"/>
          <w:b w:val="0"/>
          <w:bCs w:val="0"/>
          <w:color w:val="auto"/>
          <w:kern w:val="2"/>
          <w:sz w:val="32"/>
          <w:szCs w:val="32"/>
          <w:highlight w:val="none"/>
          <w:lang w:val="en-US" w:eastAsia="zh-CN" w:bidi="ar-SA"/>
        </w:rPr>
        <w:t>组织召开警示大会，加强警示教育。</w:t>
      </w:r>
    </w:p>
    <w:p w14:paraId="3EAED72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sz w:val="32"/>
          <w:szCs w:val="32"/>
          <w:highlight w:val="none"/>
          <w:lang w:val="en-US" w:eastAsia="zh-CN"/>
        </w:rPr>
        <w:t>2. 完善联动</w:t>
      </w:r>
      <w:r>
        <w:rPr>
          <w:rFonts w:hint="eastAsia" w:ascii="Times New Roman" w:hAnsi="Times New Roman" w:eastAsia="楷体_GB2312" w:cs="Times New Roman"/>
          <w:b w:val="0"/>
          <w:bCs w:val="0"/>
          <w:color w:val="auto"/>
          <w:sz w:val="32"/>
          <w:szCs w:val="32"/>
          <w:highlight w:val="none"/>
          <w:lang w:val="en-US" w:eastAsia="zh-CN"/>
        </w:rPr>
        <w:t>处置</w:t>
      </w:r>
      <w:r>
        <w:rPr>
          <w:rFonts w:hint="default" w:ascii="Times New Roman" w:hAnsi="Times New Roman" w:eastAsia="楷体_GB2312" w:cs="Times New Roman"/>
          <w:b w:val="0"/>
          <w:bCs w:val="0"/>
          <w:color w:val="auto"/>
          <w:sz w:val="32"/>
          <w:szCs w:val="32"/>
          <w:highlight w:val="none"/>
          <w:lang w:val="en-US" w:eastAsia="zh-CN"/>
        </w:rPr>
        <w:t>机制，提升协同</w:t>
      </w:r>
      <w:r>
        <w:rPr>
          <w:rFonts w:hint="eastAsia" w:ascii="Times New Roman" w:hAnsi="Times New Roman" w:eastAsia="楷体_GB2312" w:cs="Times New Roman"/>
          <w:b w:val="0"/>
          <w:bCs w:val="0"/>
          <w:color w:val="auto"/>
          <w:sz w:val="32"/>
          <w:szCs w:val="32"/>
          <w:highlight w:val="none"/>
          <w:lang w:val="en-US" w:eastAsia="zh-CN"/>
        </w:rPr>
        <w:t>治理</w:t>
      </w:r>
      <w:r>
        <w:rPr>
          <w:rFonts w:hint="default" w:ascii="Times New Roman" w:hAnsi="Times New Roman" w:eastAsia="楷体_GB2312" w:cs="Times New Roman"/>
          <w:b w:val="0"/>
          <w:bCs w:val="0"/>
          <w:color w:val="auto"/>
          <w:sz w:val="32"/>
          <w:szCs w:val="32"/>
          <w:highlight w:val="none"/>
          <w:lang w:val="en-US" w:eastAsia="zh-CN"/>
        </w:rPr>
        <w:t>效能。</w:t>
      </w:r>
      <w:r>
        <w:rPr>
          <w:rFonts w:hint="eastAsia" w:ascii="Times New Roman" w:hAnsi="Times New Roman" w:eastAsia="仿宋_GB2312" w:cs="Times New Roman"/>
          <w:b w:val="0"/>
          <w:bCs w:val="0"/>
          <w:color w:val="auto"/>
          <w:kern w:val="2"/>
          <w:sz w:val="32"/>
          <w:szCs w:val="32"/>
          <w:highlight w:val="none"/>
          <w:lang w:val="en-US" w:eastAsia="zh-CN" w:bidi="ar-SA"/>
        </w:rPr>
        <w:t>研</w:t>
      </w:r>
      <w:r>
        <w:rPr>
          <w:rFonts w:hint="default" w:ascii="Times New Roman" w:hAnsi="Times New Roman" w:eastAsia="仿宋_GB2312" w:cs="Times New Roman"/>
          <w:b w:val="0"/>
          <w:bCs w:val="0"/>
          <w:color w:val="auto"/>
          <w:kern w:val="2"/>
          <w:sz w:val="32"/>
          <w:szCs w:val="32"/>
          <w:highlight w:val="none"/>
          <w:lang w:val="en-US" w:eastAsia="zh-CN" w:bidi="ar-SA"/>
        </w:rPr>
        <w:t>制《北京教育学院教职工师德失范</w:t>
      </w:r>
      <w:r>
        <w:rPr>
          <w:rFonts w:hint="eastAsia" w:ascii="Times New Roman" w:hAnsi="Times New Roman" w:eastAsia="仿宋_GB2312" w:cs="Times New Roman"/>
          <w:b w:val="0"/>
          <w:bCs w:val="0"/>
          <w:color w:val="auto"/>
          <w:kern w:val="2"/>
          <w:sz w:val="32"/>
          <w:szCs w:val="32"/>
          <w:highlight w:val="none"/>
          <w:lang w:val="en-US" w:eastAsia="zh-CN" w:bidi="ar-SA"/>
        </w:rPr>
        <w:t>行为预防与处理办法</w:t>
      </w:r>
      <w:r>
        <w:rPr>
          <w:rFonts w:hint="default" w:ascii="Times New Roman" w:hAnsi="Times New Roman" w:eastAsia="仿宋_GB2312" w:cs="Times New Roman"/>
          <w:b w:val="0"/>
          <w:bCs w:val="0"/>
          <w:color w:val="auto"/>
          <w:kern w:val="2"/>
          <w:sz w:val="32"/>
          <w:szCs w:val="32"/>
          <w:highlight w:val="none"/>
          <w:lang w:val="en-US" w:eastAsia="zh-CN" w:bidi="ar-SA"/>
        </w:rPr>
        <w:t>》，健全党政办公室、党委组织部</w:t>
      </w:r>
      <w:r>
        <w:rPr>
          <w:rFonts w:hint="eastAsia" w:ascii="Times New Roman" w:hAnsi="Times New Roman" w:eastAsia="仿宋_GB2312" w:cs="Times New Roman"/>
          <w:b w:val="0"/>
          <w:bCs w:val="0"/>
          <w:color w:val="auto"/>
          <w:kern w:val="2"/>
          <w:sz w:val="32"/>
          <w:szCs w:val="32"/>
          <w:highlight w:val="none"/>
          <w:lang w:val="en-US" w:eastAsia="zh-CN" w:bidi="ar-SA"/>
        </w:rPr>
        <w:t>（统战部）</w:t>
      </w:r>
      <w:r>
        <w:rPr>
          <w:rFonts w:hint="default" w:ascii="Times New Roman" w:hAnsi="Times New Roman" w:eastAsia="仿宋_GB2312" w:cs="Times New Roman"/>
          <w:b w:val="0"/>
          <w:bCs w:val="0"/>
          <w:color w:val="auto"/>
          <w:kern w:val="2"/>
          <w:sz w:val="32"/>
          <w:szCs w:val="32"/>
          <w:highlight w:val="none"/>
          <w:lang w:val="en-US" w:eastAsia="zh-CN" w:bidi="ar-SA"/>
        </w:rPr>
        <w:t>、党委宣传部、</w:t>
      </w:r>
      <w:r>
        <w:rPr>
          <w:rFonts w:hint="eastAsia" w:ascii="Times New Roman" w:hAnsi="Times New Roman" w:eastAsia="仿宋_GB2312" w:cs="Times New Roman"/>
          <w:b w:val="0"/>
          <w:bCs w:val="0"/>
          <w:color w:val="auto"/>
          <w:kern w:val="2"/>
          <w:sz w:val="32"/>
          <w:szCs w:val="32"/>
          <w:highlight w:val="none"/>
          <w:lang w:val="en-US" w:eastAsia="zh-CN" w:bidi="ar-SA"/>
        </w:rPr>
        <w:t>党委教师工作部/人事处、党委学员工作部/教务处、科研处、党委安全稳定工作部/安保后勤处、党委巡察工作办公室、纪检监察办公室、工会等</w:t>
      </w:r>
      <w:r>
        <w:rPr>
          <w:rFonts w:hint="default" w:ascii="Times New Roman" w:hAnsi="Times New Roman" w:eastAsia="仿宋_GB2312" w:cs="Times New Roman"/>
          <w:b w:val="0"/>
          <w:bCs w:val="0"/>
          <w:color w:val="auto"/>
          <w:kern w:val="2"/>
          <w:sz w:val="32"/>
          <w:szCs w:val="32"/>
          <w:highlight w:val="none"/>
          <w:lang w:val="en-US" w:eastAsia="zh-CN" w:bidi="ar-SA"/>
        </w:rPr>
        <w:t>部门的协同联动机制。</w:t>
      </w:r>
      <w:r>
        <w:rPr>
          <w:rFonts w:hint="eastAsia" w:ascii="Times New Roman" w:hAnsi="Times New Roman" w:eastAsia="仿宋_GB2312" w:cs="Times New Roman"/>
          <w:b w:val="0"/>
          <w:bCs w:val="0"/>
          <w:color w:val="auto"/>
          <w:kern w:val="2"/>
          <w:sz w:val="32"/>
          <w:szCs w:val="32"/>
          <w:highlight w:val="none"/>
          <w:lang w:val="en-US" w:eastAsia="zh-CN" w:bidi="ar-SA"/>
        </w:rPr>
        <w:t>充分利用</w:t>
      </w:r>
      <w:r>
        <w:rPr>
          <w:rFonts w:hint="default" w:ascii="Times New Roman" w:hAnsi="Times New Roman" w:eastAsia="仿宋_GB2312" w:cs="Times New Roman"/>
          <w:b w:val="0"/>
          <w:bCs w:val="0"/>
          <w:color w:val="auto"/>
          <w:kern w:val="2"/>
          <w:sz w:val="32"/>
          <w:szCs w:val="32"/>
          <w:highlight w:val="none"/>
          <w:lang w:val="en-US" w:eastAsia="zh-CN" w:bidi="ar-SA"/>
        </w:rPr>
        <w:t>师德师风问题受理与反馈平台，畅通教职工、学员等多方监督渠道，</w:t>
      </w:r>
      <w:r>
        <w:rPr>
          <w:rFonts w:hint="eastAsia" w:ascii="Times New Roman" w:hAnsi="Times New Roman" w:eastAsia="仿宋_GB2312" w:cs="Times New Roman"/>
          <w:b w:val="0"/>
          <w:bCs w:val="0"/>
          <w:color w:val="auto"/>
          <w:kern w:val="2"/>
          <w:sz w:val="32"/>
          <w:szCs w:val="32"/>
          <w:highlight w:val="none"/>
          <w:lang w:val="en-US" w:eastAsia="zh-CN" w:bidi="ar-SA"/>
        </w:rPr>
        <w:t>持续构建清朗育人环境</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6F239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楷体_GB2312"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二、师德涵育垂范行动</w:t>
      </w:r>
    </w:p>
    <w:p w14:paraId="75C043E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val="0"/>
          <w:bCs w:val="0"/>
          <w:color w:val="auto"/>
          <w:kern w:val="2"/>
          <w:sz w:val="32"/>
          <w:szCs w:val="32"/>
          <w:highlight w:val="yellow"/>
          <w:lang w:val="en-US" w:eastAsia="zh-CN" w:bidi="ar-SA"/>
        </w:rPr>
      </w:pPr>
      <w:r>
        <w:rPr>
          <w:rFonts w:hint="eastAsia" w:ascii="Times New Roman" w:hAnsi="Times New Roman" w:eastAsia="楷体_GB2312" w:cs="Times New Roman"/>
          <w:b w:val="0"/>
          <w:bCs w:val="0"/>
          <w:color w:val="auto"/>
          <w:sz w:val="32"/>
          <w:szCs w:val="32"/>
          <w:highlight w:val="none"/>
          <w:lang w:val="en-US" w:eastAsia="zh-CN"/>
        </w:rPr>
        <w:t>3.组织师德专题宣讲，凝聚共同使命情怀。</w:t>
      </w:r>
      <w:r>
        <w:rPr>
          <w:rFonts w:hint="eastAsia" w:ascii="Times New Roman" w:hAnsi="Times New Roman" w:eastAsia="仿宋_GB2312" w:cs="Times New Roman"/>
          <w:b w:val="0"/>
          <w:bCs w:val="0"/>
          <w:color w:val="auto"/>
          <w:kern w:val="2"/>
          <w:sz w:val="32"/>
          <w:szCs w:val="32"/>
          <w:highlight w:val="none"/>
          <w:lang w:val="en-US" w:eastAsia="zh-CN" w:bidi="ar-SA"/>
        </w:rPr>
        <w:t>开展1次全院师德师风建设专题报告会，邀请教育专家、师德楷模、优秀教师代表作报告分享，聚焦教育家精神的时代意蕴与实践路径，深化教职工对教育使命的理解，明确职业发展定位。推动科研诚信教育常态化，引导教职工坚守学术底线、恪守科研规范。</w:t>
      </w:r>
    </w:p>
    <w:p w14:paraId="29C7561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4.</w:t>
      </w:r>
      <w:r>
        <w:rPr>
          <w:rFonts w:hint="default" w:ascii="Times New Roman" w:hAnsi="Times New Roman" w:eastAsia="楷体_GB2312" w:cs="Times New Roman"/>
          <w:b w:val="0"/>
          <w:bCs w:val="0"/>
          <w:color w:val="auto"/>
          <w:sz w:val="32"/>
          <w:szCs w:val="32"/>
          <w:highlight w:val="none"/>
          <w:lang w:val="en-US" w:eastAsia="zh-CN"/>
        </w:rPr>
        <w:t>讲述我的育人故事，</w:t>
      </w:r>
      <w:r>
        <w:rPr>
          <w:rFonts w:hint="eastAsia" w:ascii="Times New Roman" w:hAnsi="Times New Roman" w:eastAsia="楷体_GB2312" w:cs="Times New Roman"/>
          <w:b w:val="0"/>
          <w:bCs w:val="0"/>
          <w:color w:val="auto"/>
          <w:sz w:val="32"/>
          <w:szCs w:val="32"/>
          <w:highlight w:val="none"/>
          <w:lang w:val="en-US" w:eastAsia="zh-CN"/>
        </w:rPr>
        <w:t>弘扬高尚师德情操</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以</w:t>
      </w:r>
      <w:r>
        <w:rPr>
          <w:rFonts w:hint="eastAsia" w:ascii="Times New Roman" w:hAnsi="Times New Roman" w:eastAsia="仿宋_GB2312" w:cs="Times New Roman"/>
          <w:b w:val="0"/>
          <w:bCs w:val="0"/>
          <w:color w:val="auto"/>
          <w:sz w:val="32"/>
          <w:szCs w:val="32"/>
          <w:highlight w:val="none"/>
          <w:lang w:val="en-US" w:eastAsia="zh-CN"/>
        </w:rPr>
        <w:t>市委教育工委</w:t>
      </w:r>
      <w:r>
        <w:rPr>
          <w:rFonts w:hint="default" w:ascii="Times New Roman" w:hAnsi="Times New Roman" w:eastAsia="仿宋_GB2312" w:cs="Times New Roman"/>
          <w:b w:val="0"/>
          <w:bCs w:val="0"/>
          <w:color w:val="auto"/>
          <w:sz w:val="32"/>
          <w:szCs w:val="32"/>
          <w:highlight w:val="none"/>
          <w:lang w:val="en-US" w:eastAsia="zh-CN"/>
        </w:rPr>
        <w:t>第八届“北京市大中小幼教师讲述我（我们）的育人故事”活动为</w:t>
      </w:r>
      <w:r>
        <w:rPr>
          <w:rFonts w:hint="eastAsia" w:ascii="Times New Roman" w:hAnsi="Times New Roman" w:eastAsia="仿宋_GB2312" w:cs="Times New Roman"/>
          <w:b w:val="0"/>
          <w:bCs w:val="0"/>
          <w:color w:val="auto"/>
          <w:sz w:val="32"/>
          <w:szCs w:val="32"/>
          <w:highlight w:val="none"/>
          <w:lang w:val="en-US" w:eastAsia="zh-CN"/>
        </w:rPr>
        <w:t>契机</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各二级学院</w:t>
      </w:r>
      <w:r>
        <w:rPr>
          <w:rFonts w:hint="default" w:ascii="Times New Roman" w:hAnsi="Times New Roman" w:eastAsia="仿宋_GB2312" w:cs="Times New Roman"/>
          <w:b w:val="0"/>
          <w:bCs w:val="0"/>
          <w:color w:val="auto"/>
          <w:sz w:val="32"/>
          <w:szCs w:val="32"/>
          <w:highlight w:val="none"/>
          <w:lang w:val="en-US" w:eastAsia="zh-CN"/>
        </w:rPr>
        <w:t>开展1次“讲述我（我们）的育人故事”活动，推荐优秀代表在第4</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个教师节进行育人风采展示，</w:t>
      </w:r>
      <w:r>
        <w:rPr>
          <w:rFonts w:hint="eastAsia" w:ascii="Times New Roman" w:hAnsi="Times New Roman" w:eastAsia="仿宋_GB2312" w:cs="Times New Roman"/>
          <w:b w:val="0"/>
          <w:bCs w:val="0"/>
          <w:color w:val="auto"/>
          <w:sz w:val="32"/>
          <w:szCs w:val="32"/>
          <w:highlight w:val="none"/>
          <w:lang w:val="en-US" w:eastAsia="zh-CN"/>
        </w:rPr>
        <w:t>引导教职工将教育家精神融入师德涵养、教学科研、社会实践、管理评价各环节，努力追求以德立身、以德立学、以德施教。</w:t>
      </w:r>
    </w:p>
    <w:p w14:paraId="5BC3DB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三、师德典型引领行动</w:t>
      </w:r>
    </w:p>
    <w:p w14:paraId="288E686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val="0"/>
          <w:bCs w:val="0"/>
          <w:color w:val="auto"/>
          <w:sz w:val="32"/>
          <w:szCs w:val="32"/>
          <w:highlight w:val="none"/>
          <w:lang w:val="en-US" w:eastAsia="zh-CN"/>
        </w:rPr>
        <w:t>5</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选树师德先进典型</w:t>
      </w:r>
      <w:r>
        <w:rPr>
          <w:rFonts w:hint="default" w:ascii="Times New Roman" w:hAnsi="Times New Roman" w:eastAsia="楷体_GB2312" w:cs="Times New Roman"/>
          <w:b w:val="0"/>
          <w:bCs w:val="0"/>
          <w:color w:val="auto"/>
          <w:sz w:val="32"/>
          <w:szCs w:val="32"/>
          <w:highlight w:val="none"/>
          <w:lang w:val="en-US" w:eastAsia="zh-CN"/>
        </w:rPr>
        <w:t>，深化示范</w:t>
      </w:r>
      <w:r>
        <w:rPr>
          <w:rFonts w:hint="eastAsia" w:ascii="Times New Roman" w:hAnsi="Times New Roman" w:eastAsia="楷体_GB2312" w:cs="Times New Roman"/>
          <w:b w:val="0"/>
          <w:bCs w:val="0"/>
          <w:color w:val="auto"/>
          <w:sz w:val="32"/>
          <w:szCs w:val="32"/>
          <w:highlight w:val="none"/>
          <w:lang w:val="en-US" w:eastAsia="zh-CN"/>
        </w:rPr>
        <w:t>引领作用</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建立学院荣誉表彰体系，</w:t>
      </w:r>
      <w:r>
        <w:rPr>
          <w:rFonts w:hint="eastAsia" w:ascii="Times New Roman" w:hAnsi="Times New Roman" w:eastAsia="仿宋_GB2312" w:cs="Times New Roman"/>
          <w:b w:val="0"/>
          <w:bCs w:val="0"/>
          <w:color w:val="auto"/>
          <w:kern w:val="2"/>
          <w:sz w:val="32"/>
          <w:szCs w:val="32"/>
          <w:highlight w:val="none"/>
          <w:lang w:val="en-US" w:eastAsia="zh-CN" w:bidi="ar-SA"/>
        </w:rPr>
        <w:t>陆续开展“终身荣誉教授”“优秀教师”“优秀管理工作者”等评选工作，举办1次师德师风榜样表彰大会，将荣誉表</w:t>
      </w:r>
      <w:r>
        <w:rPr>
          <w:rFonts w:hint="default" w:ascii="Times New Roman" w:hAnsi="Times New Roman" w:eastAsia="仿宋_GB2312" w:cs="Times New Roman"/>
          <w:b w:val="0"/>
          <w:bCs w:val="0"/>
          <w:color w:val="auto"/>
          <w:kern w:val="2"/>
          <w:sz w:val="32"/>
          <w:szCs w:val="32"/>
          <w:highlight w:val="none"/>
          <w:lang w:val="en-US" w:eastAsia="zh-CN" w:bidi="ar-SA"/>
        </w:rPr>
        <w:t>彰</w:t>
      </w:r>
      <w:r>
        <w:rPr>
          <w:rFonts w:hint="eastAsia" w:ascii="Times New Roman" w:hAnsi="Times New Roman" w:eastAsia="仿宋_GB2312" w:cs="Times New Roman"/>
          <w:b w:val="0"/>
          <w:bCs w:val="0"/>
          <w:color w:val="auto"/>
          <w:kern w:val="2"/>
          <w:sz w:val="32"/>
          <w:szCs w:val="32"/>
          <w:highlight w:val="none"/>
          <w:lang w:val="en-US" w:eastAsia="zh-CN" w:bidi="ar-SA"/>
        </w:rPr>
        <w:t>融入教职工职业发展全过程</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多渠道展示</w:t>
      </w:r>
      <w:r>
        <w:rPr>
          <w:rFonts w:hint="default" w:ascii="Times New Roman" w:hAnsi="Times New Roman" w:eastAsia="仿宋_GB2312" w:cs="Times New Roman"/>
          <w:b w:val="0"/>
          <w:bCs w:val="0"/>
          <w:color w:val="auto"/>
          <w:kern w:val="2"/>
          <w:sz w:val="32"/>
          <w:szCs w:val="32"/>
          <w:highlight w:val="none"/>
          <w:lang w:val="en-US" w:eastAsia="zh-CN" w:bidi="ar-SA"/>
        </w:rPr>
        <w:t>获奖人员</w:t>
      </w:r>
      <w:r>
        <w:rPr>
          <w:rFonts w:hint="eastAsia" w:ascii="Times New Roman" w:hAnsi="Times New Roman" w:eastAsia="仿宋_GB2312" w:cs="Times New Roman"/>
          <w:b w:val="0"/>
          <w:bCs w:val="0"/>
          <w:color w:val="auto"/>
          <w:kern w:val="2"/>
          <w:sz w:val="32"/>
          <w:szCs w:val="32"/>
          <w:highlight w:val="none"/>
          <w:lang w:val="en-US" w:eastAsia="zh-CN" w:bidi="ar-SA"/>
        </w:rPr>
        <w:t>的</w:t>
      </w:r>
      <w:r>
        <w:rPr>
          <w:rFonts w:hint="default" w:ascii="Times New Roman" w:hAnsi="Times New Roman" w:eastAsia="仿宋_GB2312" w:cs="Times New Roman"/>
          <w:b w:val="0"/>
          <w:bCs w:val="0"/>
          <w:color w:val="auto"/>
          <w:kern w:val="2"/>
          <w:sz w:val="32"/>
          <w:szCs w:val="32"/>
          <w:highlight w:val="none"/>
          <w:lang w:val="en-US" w:eastAsia="zh-CN" w:bidi="ar-SA"/>
        </w:rPr>
        <w:t>先进事迹，</w:t>
      </w:r>
      <w:r>
        <w:rPr>
          <w:rFonts w:hint="eastAsia" w:ascii="Times New Roman" w:hAnsi="Times New Roman" w:eastAsia="仿宋_GB2312" w:cs="Times New Roman"/>
          <w:b w:val="0"/>
          <w:bCs w:val="0"/>
          <w:color w:val="auto"/>
          <w:kern w:val="2"/>
          <w:sz w:val="32"/>
          <w:szCs w:val="32"/>
          <w:highlight w:val="none"/>
          <w:lang w:val="en-US" w:eastAsia="zh-CN" w:bidi="ar-SA"/>
        </w:rPr>
        <w:t>借榜样之力带动全院教职工崇教尚学、向上向善、实干担当。</w:t>
      </w:r>
    </w:p>
    <w:p w14:paraId="3CFFDF1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val="0"/>
          <w:bCs w:val="0"/>
          <w:color w:val="0000FF"/>
          <w:kern w:val="2"/>
          <w:sz w:val="32"/>
          <w:szCs w:val="32"/>
          <w:highlight w:val="none"/>
          <w:lang w:val="en-US" w:eastAsia="zh-CN" w:bidi="ar-SA"/>
        </w:rPr>
      </w:pPr>
      <w:r>
        <w:rPr>
          <w:rFonts w:hint="eastAsia" w:ascii="Times New Roman" w:hAnsi="Times New Roman" w:eastAsia="楷体_GB2312" w:cs="Times New Roman"/>
          <w:b w:val="0"/>
          <w:bCs w:val="0"/>
          <w:color w:val="auto"/>
          <w:kern w:val="2"/>
          <w:sz w:val="32"/>
          <w:szCs w:val="32"/>
          <w:highlight w:val="none"/>
          <w:lang w:val="en-US" w:eastAsia="zh-CN" w:bidi="ar-SA"/>
        </w:rPr>
        <w:t>6.征集</w:t>
      </w:r>
      <w:r>
        <w:rPr>
          <w:rFonts w:hint="default" w:ascii="Times New Roman" w:hAnsi="Times New Roman" w:eastAsia="楷体_GB2312" w:cs="Times New Roman"/>
          <w:b w:val="0"/>
          <w:bCs w:val="0"/>
          <w:color w:val="auto"/>
          <w:kern w:val="2"/>
          <w:sz w:val="32"/>
          <w:szCs w:val="32"/>
          <w:highlight w:val="none"/>
          <w:lang w:val="en-US" w:eastAsia="zh-CN" w:bidi="ar-SA"/>
        </w:rPr>
        <w:t>“师者之师”</w:t>
      </w:r>
      <w:r>
        <w:rPr>
          <w:rFonts w:hint="eastAsia" w:ascii="Times New Roman" w:hAnsi="Times New Roman" w:eastAsia="楷体_GB2312" w:cs="Times New Roman"/>
          <w:b w:val="0"/>
          <w:bCs w:val="0"/>
          <w:color w:val="auto"/>
          <w:kern w:val="2"/>
          <w:sz w:val="32"/>
          <w:szCs w:val="32"/>
          <w:highlight w:val="none"/>
          <w:lang w:val="en-US" w:eastAsia="zh-CN" w:bidi="ar-SA"/>
        </w:rPr>
        <w:t>事迹，践行教育家精神。</w:t>
      </w:r>
      <w:r>
        <w:rPr>
          <w:rFonts w:hint="eastAsia" w:ascii="Times New Roman" w:hAnsi="Times New Roman" w:eastAsia="仿宋_GB2312" w:cs="Times New Roman"/>
          <w:b w:val="0"/>
          <w:bCs w:val="0"/>
          <w:color w:val="auto"/>
          <w:kern w:val="2"/>
          <w:sz w:val="32"/>
          <w:szCs w:val="32"/>
          <w:highlight w:val="none"/>
          <w:lang w:val="en-US" w:eastAsia="zh-CN" w:bidi="ar-SA"/>
        </w:rPr>
        <w:t>深入发掘并集中展示教育工作者践行教育家精神的有效做法与生动案例，彰显新时代“师者之师”教育情怀、育人智慧、专业能力和使命担当，持续优化教育教学水平，支撑首都基础教育实现高品质发展。</w:t>
      </w:r>
    </w:p>
    <w:p w14:paraId="15A5F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四、师德关爱护航行动</w:t>
      </w:r>
    </w:p>
    <w:p w14:paraId="79F04ED3">
      <w:pPr>
        <w:pageBreakBefore w:val="0"/>
        <w:kinsoku/>
        <w:wordWrap/>
        <w:overflowPunct w:val="0"/>
        <w:topLinePunct w:val="0"/>
        <w:bidi w:val="0"/>
        <w:spacing w:line="560" w:lineRule="exact"/>
        <w:ind w:firstLine="640"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7</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动态掌握思想脉搏，强化风险预警防控</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各二级党组织每学期</w:t>
      </w:r>
      <w:r>
        <w:rPr>
          <w:rFonts w:hint="default" w:ascii="Times New Roman" w:hAnsi="Times New Roman" w:eastAsia="仿宋_GB2312" w:cs="Times New Roman"/>
          <w:b w:val="0"/>
          <w:bCs w:val="0"/>
          <w:color w:val="auto"/>
          <w:sz w:val="32"/>
          <w:szCs w:val="32"/>
          <w:highlight w:val="none"/>
        </w:rPr>
        <w:t>开展</w:t>
      </w:r>
      <w:r>
        <w:rPr>
          <w:rFonts w:hint="default" w:ascii="Times New Roman" w:hAnsi="Times New Roman" w:eastAsia="仿宋_GB2312" w:cs="Times New Roman"/>
          <w:b w:val="0"/>
          <w:bCs w:val="0"/>
          <w:color w:val="auto"/>
          <w:sz w:val="32"/>
          <w:szCs w:val="32"/>
          <w:highlight w:val="none"/>
          <w:lang w:val="en-US" w:eastAsia="zh-CN"/>
        </w:rPr>
        <w:t>1次教职工</w:t>
      </w:r>
      <w:r>
        <w:rPr>
          <w:rFonts w:hint="default" w:ascii="Times New Roman" w:hAnsi="Times New Roman" w:eastAsia="仿宋_GB2312" w:cs="Times New Roman"/>
          <w:b w:val="0"/>
          <w:bCs w:val="0"/>
          <w:color w:val="auto"/>
          <w:sz w:val="32"/>
          <w:szCs w:val="32"/>
          <w:highlight w:val="none"/>
        </w:rPr>
        <w:t>思想动态摸排，</w:t>
      </w:r>
      <w:r>
        <w:rPr>
          <w:rFonts w:hint="default" w:ascii="Times New Roman" w:hAnsi="Times New Roman" w:eastAsia="仿宋_GB2312" w:cs="Times New Roman"/>
          <w:b w:val="0"/>
          <w:bCs w:val="0"/>
          <w:color w:val="auto"/>
          <w:sz w:val="32"/>
          <w:szCs w:val="32"/>
          <w:highlight w:val="none"/>
          <w:lang w:val="en-US" w:eastAsia="zh-CN"/>
        </w:rPr>
        <w:t>有针对性地开展教育引导和心理疏导。开展“以案说德、以案说纪、以案说法、以案说责”等警示教育内容，</w:t>
      </w:r>
      <w:r>
        <w:rPr>
          <w:rFonts w:hint="default" w:ascii="Times New Roman" w:hAnsi="Times New Roman" w:eastAsia="仿宋_GB2312" w:cs="Times New Roman"/>
          <w:b w:val="0"/>
          <w:bCs w:val="0"/>
          <w:color w:val="auto"/>
          <w:sz w:val="32"/>
          <w:szCs w:val="32"/>
          <w:highlight w:val="none"/>
        </w:rPr>
        <w:t>引导</w:t>
      </w:r>
      <w:r>
        <w:rPr>
          <w:rFonts w:hint="eastAsia" w:ascii="Times New Roman" w:hAnsi="Times New Roman" w:eastAsia="仿宋_GB2312" w:cs="Times New Roman"/>
          <w:b w:val="0"/>
          <w:bCs w:val="0"/>
          <w:color w:val="auto"/>
          <w:sz w:val="32"/>
          <w:szCs w:val="32"/>
          <w:highlight w:val="none"/>
          <w:lang w:val="en-US" w:eastAsia="zh-CN"/>
        </w:rPr>
        <w:t>教职工从思想上固本培元，增强拒腐防变能力，涵养浩然正气。</w:t>
      </w:r>
    </w:p>
    <w:p w14:paraId="3D31A90B">
      <w:pPr>
        <w:pageBreakBefore w:val="0"/>
        <w:kinsoku/>
        <w:wordWrap/>
        <w:overflowPunct w:val="0"/>
        <w:topLinePunct w:val="0"/>
        <w:bidi w:val="0"/>
        <w:spacing w:line="560" w:lineRule="exact"/>
        <w:ind w:firstLine="640"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8</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保障教职工身心健康，落实“健康第一”理念</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系统推进教职工健康管理服务工作。</w:t>
      </w:r>
      <w:r>
        <w:rPr>
          <w:rFonts w:hint="default" w:ascii="Times New Roman" w:hAnsi="Times New Roman" w:eastAsia="仿宋_GB2312" w:cs="Times New Roman"/>
          <w:b w:val="0"/>
          <w:bCs w:val="0"/>
          <w:color w:val="auto"/>
          <w:sz w:val="32"/>
          <w:szCs w:val="32"/>
          <w:highlight w:val="none"/>
          <w:lang w:val="en-US" w:eastAsia="zh-CN"/>
        </w:rPr>
        <w:t>组织全院教职工开展1次全面健康体检，</w:t>
      </w:r>
      <w:r>
        <w:rPr>
          <w:rFonts w:hint="eastAsia" w:ascii="Times New Roman" w:hAnsi="Times New Roman" w:eastAsia="仿宋_GB2312" w:cs="Times New Roman"/>
          <w:b w:val="0"/>
          <w:bCs w:val="0"/>
          <w:color w:val="auto"/>
          <w:sz w:val="32"/>
          <w:szCs w:val="32"/>
          <w:highlight w:val="none"/>
          <w:lang w:val="en-US" w:eastAsia="zh-CN"/>
        </w:rPr>
        <w:t>并进行</w:t>
      </w:r>
      <w:r>
        <w:rPr>
          <w:rFonts w:hint="default" w:ascii="Times New Roman" w:hAnsi="Times New Roman" w:eastAsia="仿宋_GB2312" w:cs="Times New Roman"/>
          <w:b w:val="0"/>
          <w:bCs w:val="0"/>
          <w:color w:val="auto"/>
          <w:sz w:val="32"/>
          <w:szCs w:val="32"/>
          <w:highlight w:val="none"/>
          <w:lang w:val="en-US" w:eastAsia="zh-CN"/>
        </w:rPr>
        <w:t>体质数据跟踪。</w:t>
      </w:r>
      <w:r>
        <w:rPr>
          <w:rFonts w:hint="eastAsia" w:ascii="Times New Roman" w:hAnsi="Times New Roman" w:eastAsia="仿宋_GB2312" w:cs="Times New Roman"/>
          <w:b w:val="0"/>
          <w:bCs w:val="0"/>
          <w:color w:val="auto"/>
          <w:sz w:val="32"/>
          <w:szCs w:val="32"/>
          <w:highlight w:val="none"/>
          <w:lang w:val="en-US" w:eastAsia="zh-CN"/>
        </w:rPr>
        <w:t>统筹推进健康知识普及、应急能力训练与心理健康服务。</w:t>
      </w:r>
      <w:r>
        <w:rPr>
          <w:rFonts w:hint="default" w:ascii="Times New Roman" w:hAnsi="Times New Roman" w:eastAsia="仿宋_GB2312" w:cs="Times New Roman"/>
          <w:b w:val="0"/>
          <w:bCs w:val="0"/>
          <w:color w:val="auto"/>
          <w:sz w:val="32"/>
          <w:szCs w:val="32"/>
          <w:highlight w:val="none"/>
          <w:lang w:val="en-US" w:eastAsia="zh-CN"/>
        </w:rPr>
        <w:t>加强对困难职工和患重病教职工的慰问帮扶，切实解决教师的急难愁盼问题。</w:t>
      </w:r>
      <w:r>
        <w:rPr>
          <w:rFonts w:hint="eastAsia" w:ascii="Times New Roman" w:hAnsi="Times New Roman" w:eastAsia="仿宋_GB2312" w:cs="Times New Roman"/>
          <w:b w:val="0"/>
          <w:bCs w:val="0"/>
          <w:color w:val="auto"/>
          <w:sz w:val="32"/>
          <w:szCs w:val="32"/>
          <w:highlight w:val="none"/>
          <w:lang w:val="en-US" w:eastAsia="zh-CN"/>
        </w:rPr>
        <w:t>以多样化文体活动为载体，缓解教职工职业压力，增强队伍的向心力和认同感，激发干事创业的内在热情。</w:t>
      </w:r>
    </w:p>
    <w:p w14:paraId="456D959C">
      <w:pPr>
        <w:overflowPunct w:val="0"/>
        <w:spacing w:line="560" w:lineRule="exact"/>
        <w:ind w:firstLine="640" w:firstLineChars="200"/>
        <w:contextualSpacing/>
        <w:rPr>
          <w:rFonts w:hint="default" w:ascii="Times New Roman" w:hAnsi="Times New Roman" w:eastAsia="仿宋_GB2312" w:cs="Times New Roman"/>
          <w:b w:val="0"/>
          <w:bCs w:val="0"/>
          <w:color w:val="auto"/>
          <w:sz w:val="32"/>
          <w:szCs w:val="32"/>
          <w:highlight w:val="none"/>
          <w:lang w:val="en-US" w:eastAsia="zh-CN"/>
        </w:rPr>
      </w:pPr>
    </w:p>
    <w:p w14:paraId="17000D4B">
      <w:pPr>
        <w:overflowPunct w:val="0"/>
        <w:spacing w:line="560" w:lineRule="exact"/>
        <w:ind w:firstLine="640"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年深化师德师风建设内容一览表</w:t>
      </w:r>
    </w:p>
    <w:p w14:paraId="7F1D30B0">
      <w:pPr>
        <w:numPr>
          <w:ilvl w:val="0"/>
          <w:numId w:val="0"/>
        </w:numPr>
        <w:overflowPunct w:val="0"/>
        <w:spacing w:line="560" w:lineRule="exact"/>
        <w:ind w:firstLine="1600" w:firstLineChars="500"/>
        <w:contextualSpacing/>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关于开展202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年深化师德师风建设</w:t>
      </w:r>
      <w:r>
        <w:rPr>
          <w:rFonts w:hint="eastAsia" w:ascii="Times New Roman" w:hAnsi="Times New Roman" w:eastAsia="仿宋_GB2312" w:cs="Times New Roman"/>
          <w:b w:val="0"/>
          <w:bCs w:val="0"/>
          <w:color w:val="auto"/>
          <w:sz w:val="32"/>
          <w:szCs w:val="32"/>
          <w:highlight w:val="none"/>
          <w:lang w:val="en-US" w:eastAsia="zh-CN"/>
        </w:rPr>
        <w:t>行动</w:t>
      </w:r>
      <w:r>
        <w:rPr>
          <w:rFonts w:hint="default" w:ascii="Times New Roman" w:hAnsi="Times New Roman" w:eastAsia="仿宋_GB2312" w:cs="Times New Roman"/>
          <w:b w:val="0"/>
          <w:bCs w:val="0"/>
          <w:color w:val="auto"/>
          <w:sz w:val="32"/>
          <w:szCs w:val="32"/>
          <w:highlight w:val="none"/>
          <w:lang w:val="en-US" w:eastAsia="zh-CN"/>
        </w:rPr>
        <w:t>方案的</w:t>
      </w:r>
    </w:p>
    <w:p w14:paraId="5733717B">
      <w:pPr>
        <w:numPr>
          <w:ilvl w:val="0"/>
          <w:numId w:val="0"/>
        </w:numPr>
        <w:overflowPunct w:val="0"/>
        <w:spacing w:line="560" w:lineRule="exact"/>
        <w:ind w:leftChars="760" w:firstLine="320" w:firstLineChars="100"/>
        <w:contextualSpacing/>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工作总结材料要求</w:t>
      </w:r>
    </w:p>
    <w:p w14:paraId="603B8418">
      <w:pPr>
        <w:overflowPunct w:val="0"/>
        <w:spacing w:line="560" w:lineRule="exact"/>
        <w:ind w:firstLine="640"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3.“师者之师”践行教育家精神典型案例征集报名表</w:t>
      </w:r>
    </w:p>
    <w:p w14:paraId="129D956F">
      <w:pPr>
        <w:overflowPunct w:val="0"/>
        <w:spacing w:line="560" w:lineRule="exact"/>
        <w:ind w:left="1918" w:leftChars="304" w:hanging="1280" w:hangingChars="400"/>
        <w:contextualSpacing/>
        <w:rPr>
          <w:rFonts w:hint="default" w:ascii="Times New Roman" w:hAnsi="Times New Roman" w:eastAsia="仿宋_GB2312" w:cs="Times New Roman"/>
          <w:b w:val="0"/>
          <w:bCs w:val="0"/>
          <w:color w:val="auto"/>
          <w:sz w:val="32"/>
          <w:szCs w:val="32"/>
          <w:highlight w:val="none"/>
          <w:lang w:val="en-US" w:eastAsia="zh-CN"/>
        </w:rPr>
        <w:sectPr>
          <w:headerReference r:id="rId3" w:type="default"/>
          <w:footerReference r:id="rId4" w:type="default"/>
          <w:pgSz w:w="11906" w:h="16838"/>
          <w:pgMar w:top="2098" w:right="1474" w:bottom="1984" w:left="1588" w:header="851" w:footer="992" w:gutter="0"/>
          <w:pgBorders>
            <w:top w:val="none" w:sz="0" w:space="0"/>
            <w:left w:val="none" w:sz="0" w:space="0"/>
            <w:bottom w:val="none" w:sz="0" w:space="0"/>
            <w:right w:val="none" w:sz="0" w:space="0"/>
          </w:pgBorders>
          <w:pgNumType w:fmt="numberInDash"/>
          <w:cols w:space="720" w:num="1"/>
          <w:docGrid w:type="linesAndChars" w:linePitch="318" w:charSpace="0"/>
        </w:sectPr>
      </w:pPr>
      <w:r>
        <w:rPr>
          <w:rFonts w:hint="eastAsia" w:ascii="Times New Roman" w:hAnsi="Times New Roman" w:eastAsia="仿宋_GB2312" w:cs="Times New Roman"/>
          <w:b w:val="0"/>
          <w:bCs w:val="0"/>
          <w:color w:val="auto"/>
          <w:sz w:val="32"/>
          <w:szCs w:val="32"/>
          <w:highlight w:val="none"/>
          <w:lang w:val="en-US" w:eastAsia="zh-CN"/>
        </w:rPr>
        <w:t xml:space="preserve">      4.“师者之师”践行教育家精神典型案例内容、格式基本要求</w:t>
      </w:r>
    </w:p>
    <w:p w14:paraId="368518B1">
      <w:pPr>
        <w:pageBreakBefore w:val="0"/>
        <w:kinsoku/>
        <w:wordWrap/>
        <w:topLinePunct w:val="0"/>
        <w:bidi w:val="0"/>
        <w:spacing w:line="560" w:lineRule="exac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附件1</w:t>
      </w:r>
    </w:p>
    <w:p w14:paraId="19529083">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2"/>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北京教育学院</w:t>
      </w:r>
    </w:p>
    <w:p w14:paraId="2584D035">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2"/>
        <w:rPr>
          <w:rFonts w:hint="default" w:ascii="Times New Roman" w:hAnsi="Times New Roman" w:eastAsia="宋体" w:cs="Times New Roman"/>
          <w:b w:val="0"/>
          <w:bCs w:val="0"/>
          <w:kern w:val="2"/>
          <w:sz w:val="32"/>
          <w:szCs w:val="20"/>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202</w:t>
      </w:r>
      <w:r>
        <w:rPr>
          <w:rFonts w:hint="eastAsia" w:ascii="Times New Roman" w:hAnsi="Times New Roman" w:eastAsia="方正小标宋简体" w:cs="Times New Roman"/>
          <w:b w:val="0"/>
          <w:bCs w:val="0"/>
          <w:color w:val="auto"/>
          <w:kern w:val="2"/>
          <w:sz w:val="44"/>
          <w:szCs w:val="44"/>
          <w:highlight w:val="none"/>
          <w:lang w:val="en-US" w:eastAsia="zh-CN" w:bidi="ar-SA"/>
        </w:rPr>
        <w:t>6</w:t>
      </w:r>
      <w:r>
        <w:rPr>
          <w:rFonts w:hint="default" w:ascii="Times New Roman" w:hAnsi="Times New Roman" w:eastAsia="方正小标宋简体" w:cs="Times New Roman"/>
          <w:b w:val="0"/>
          <w:bCs w:val="0"/>
          <w:color w:val="auto"/>
          <w:kern w:val="2"/>
          <w:sz w:val="44"/>
          <w:szCs w:val="44"/>
          <w:highlight w:val="none"/>
          <w:lang w:val="en-US" w:eastAsia="zh-CN" w:bidi="ar-SA"/>
        </w:rPr>
        <w:t>年深化师德师风建设内容一览表</w:t>
      </w:r>
    </w:p>
    <w:tbl>
      <w:tblPr>
        <w:tblStyle w:val="24"/>
        <w:tblpPr w:leftFromText="180" w:rightFromText="180" w:vertAnchor="text" w:horzAnchor="page" w:tblpXSpec="center" w:tblpY="523"/>
        <w:tblOverlap w:val="never"/>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237"/>
        <w:gridCol w:w="3123"/>
        <w:gridCol w:w="1629"/>
        <w:gridCol w:w="1515"/>
      </w:tblGrid>
      <w:tr w14:paraId="6B5E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76" w:type="dxa"/>
            <w:noWrap w:val="0"/>
            <w:vAlign w:val="center"/>
          </w:tcPr>
          <w:p w14:paraId="3710A1EA">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序号</w:t>
            </w:r>
          </w:p>
        </w:tc>
        <w:tc>
          <w:tcPr>
            <w:tcW w:w="3237" w:type="dxa"/>
            <w:noWrap w:val="0"/>
            <w:vAlign w:val="center"/>
          </w:tcPr>
          <w:p w14:paraId="2999A5F4">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活动内容</w:t>
            </w:r>
          </w:p>
        </w:tc>
        <w:tc>
          <w:tcPr>
            <w:tcW w:w="3123" w:type="dxa"/>
            <w:noWrap w:val="0"/>
            <w:vAlign w:val="center"/>
          </w:tcPr>
          <w:p w14:paraId="5A8C6498">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牵头单位</w:t>
            </w:r>
          </w:p>
        </w:tc>
        <w:tc>
          <w:tcPr>
            <w:tcW w:w="1629" w:type="dxa"/>
            <w:noWrap w:val="0"/>
            <w:vAlign w:val="center"/>
          </w:tcPr>
          <w:p w14:paraId="001E3E7B">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责任部门</w:t>
            </w:r>
          </w:p>
        </w:tc>
        <w:tc>
          <w:tcPr>
            <w:tcW w:w="1515" w:type="dxa"/>
            <w:noWrap w:val="0"/>
            <w:vAlign w:val="center"/>
          </w:tcPr>
          <w:p w14:paraId="49FC21FC">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完成时限</w:t>
            </w:r>
          </w:p>
        </w:tc>
      </w:tr>
      <w:tr w14:paraId="2771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76" w:type="dxa"/>
            <w:noWrap w:val="0"/>
            <w:vAlign w:val="center"/>
          </w:tcPr>
          <w:p w14:paraId="1AE7B840">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1</w:t>
            </w:r>
          </w:p>
        </w:tc>
        <w:tc>
          <w:tcPr>
            <w:tcW w:w="3237" w:type="dxa"/>
            <w:noWrap w:val="0"/>
            <w:vAlign w:val="center"/>
          </w:tcPr>
          <w:p w14:paraId="5C6742ED">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每学期至少专题研究1次教师思想政治工作和师德师风建设工作</w:t>
            </w:r>
          </w:p>
        </w:tc>
        <w:tc>
          <w:tcPr>
            <w:tcW w:w="3123" w:type="dxa"/>
            <w:noWrap w:val="0"/>
            <w:vAlign w:val="center"/>
          </w:tcPr>
          <w:p w14:paraId="5E8ADB68">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党委教师工作部</w:t>
            </w:r>
          </w:p>
          <w:p w14:paraId="1EDD9B91">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 xml:space="preserve">    </w:t>
            </w:r>
          </w:p>
        </w:tc>
        <w:tc>
          <w:tcPr>
            <w:tcW w:w="1629" w:type="dxa"/>
            <w:noWrap w:val="0"/>
            <w:vAlign w:val="center"/>
          </w:tcPr>
          <w:p w14:paraId="4DA6707D">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p>
          <w:p w14:paraId="276DE56B">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相关职能</w:t>
            </w:r>
          </w:p>
          <w:p w14:paraId="795E77E0">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部门</w:t>
            </w:r>
          </w:p>
          <w:p w14:paraId="219C6011">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p>
        </w:tc>
        <w:tc>
          <w:tcPr>
            <w:tcW w:w="1515" w:type="dxa"/>
            <w:noWrap w:val="0"/>
            <w:vAlign w:val="center"/>
          </w:tcPr>
          <w:p w14:paraId="303510A5">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月前</w:t>
            </w:r>
          </w:p>
        </w:tc>
      </w:tr>
      <w:tr w14:paraId="19EC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76" w:type="dxa"/>
            <w:noWrap w:val="0"/>
            <w:vAlign w:val="center"/>
          </w:tcPr>
          <w:p w14:paraId="2FAEAAD5">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2</w:t>
            </w:r>
          </w:p>
        </w:tc>
        <w:tc>
          <w:tcPr>
            <w:tcW w:w="3237" w:type="dxa"/>
            <w:noWrap w:val="0"/>
            <w:vAlign w:val="center"/>
          </w:tcPr>
          <w:p w14:paraId="6C3F0A8D">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shd w:val="clear" w:color="FFFFFF" w:fill="D9D9D9"/>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研制</w:t>
            </w:r>
            <w:r>
              <w:rPr>
                <w:rFonts w:hint="default" w:ascii="Times New Roman" w:hAnsi="Times New Roman" w:eastAsia="仿宋_GB2312" w:cs="Times New Roman"/>
                <w:b w:val="0"/>
                <w:bCs w:val="0"/>
                <w:color w:val="auto"/>
                <w:sz w:val="28"/>
                <w:szCs w:val="28"/>
                <w:highlight w:val="none"/>
                <w:lang w:val="en-US" w:eastAsia="zh-CN"/>
              </w:rPr>
              <w:t>1项</w:t>
            </w:r>
            <w:r>
              <w:rPr>
                <w:rFonts w:hint="eastAsia" w:ascii="Times New Roman" w:hAnsi="Times New Roman" w:eastAsia="仿宋_GB2312" w:cs="Times New Roman"/>
                <w:b w:val="0"/>
                <w:bCs w:val="0"/>
                <w:color w:val="auto"/>
                <w:sz w:val="28"/>
                <w:szCs w:val="28"/>
                <w:highlight w:val="none"/>
                <w:lang w:val="en-US" w:eastAsia="zh-CN"/>
              </w:rPr>
              <w:t>处理方案</w:t>
            </w:r>
          </w:p>
        </w:tc>
        <w:tc>
          <w:tcPr>
            <w:tcW w:w="3123" w:type="dxa"/>
            <w:noWrap w:val="0"/>
            <w:vAlign w:val="center"/>
          </w:tcPr>
          <w:p w14:paraId="28CA9CD9">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p>
          <w:p w14:paraId="7C0136C9">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党委教师工作部</w:t>
            </w:r>
          </w:p>
          <w:p w14:paraId="3398E3F7">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p>
        </w:tc>
        <w:tc>
          <w:tcPr>
            <w:tcW w:w="1629" w:type="dxa"/>
            <w:noWrap w:val="0"/>
            <w:vAlign w:val="center"/>
          </w:tcPr>
          <w:p w14:paraId="5A59D987">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p>
          <w:p w14:paraId="3FF14966">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相关职能</w:t>
            </w:r>
          </w:p>
          <w:p w14:paraId="0E2B417F">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部门</w:t>
            </w:r>
          </w:p>
        </w:tc>
        <w:tc>
          <w:tcPr>
            <w:tcW w:w="1515" w:type="dxa"/>
            <w:noWrap w:val="0"/>
            <w:vAlign w:val="center"/>
          </w:tcPr>
          <w:p w14:paraId="4DA7F226">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w:t>
            </w:r>
            <w:r>
              <w:rPr>
                <w:rFonts w:hint="eastAsia" w:ascii="Times New Roman" w:hAnsi="Times New Roman" w:eastAsia="仿宋_GB2312" w:cs="Times New Roman"/>
                <w:b w:val="0"/>
                <w:bCs w:val="0"/>
                <w:color w:val="auto"/>
                <w:sz w:val="28"/>
                <w:szCs w:val="28"/>
                <w:highlight w:val="none"/>
                <w:lang w:val="en-US" w:eastAsia="zh-CN"/>
              </w:rPr>
              <w:t>0</w:t>
            </w:r>
            <w:r>
              <w:rPr>
                <w:rFonts w:hint="default" w:ascii="Times New Roman" w:hAnsi="Times New Roman" w:eastAsia="仿宋_GB2312" w:cs="Times New Roman"/>
                <w:b w:val="0"/>
                <w:bCs w:val="0"/>
                <w:color w:val="auto"/>
                <w:sz w:val="28"/>
                <w:szCs w:val="28"/>
                <w:highlight w:val="none"/>
                <w:lang w:val="en-US" w:eastAsia="zh-CN"/>
              </w:rPr>
              <w:t>月前</w:t>
            </w:r>
          </w:p>
        </w:tc>
      </w:tr>
      <w:tr w14:paraId="254F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876" w:type="dxa"/>
            <w:noWrap w:val="0"/>
            <w:vAlign w:val="center"/>
          </w:tcPr>
          <w:p w14:paraId="0A453DCD">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3</w:t>
            </w:r>
          </w:p>
        </w:tc>
        <w:tc>
          <w:tcPr>
            <w:tcW w:w="3237" w:type="dxa"/>
            <w:noWrap w:val="0"/>
            <w:vAlign w:val="center"/>
          </w:tcPr>
          <w:p w14:paraId="1479CA49">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开展1次师德师风建设</w:t>
            </w:r>
          </w:p>
          <w:p w14:paraId="5410B056">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专题报告会</w:t>
            </w:r>
          </w:p>
        </w:tc>
        <w:tc>
          <w:tcPr>
            <w:tcW w:w="3123" w:type="dxa"/>
            <w:noWrap w:val="0"/>
            <w:vAlign w:val="center"/>
          </w:tcPr>
          <w:p w14:paraId="39E7D057">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党委教师工作部</w:t>
            </w:r>
          </w:p>
          <w:p w14:paraId="697D045D">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 xml:space="preserve">党委宣传部 </w:t>
            </w:r>
          </w:p>
        </w:tc>
        <w:tc>
          <w:tcPr>
            <w:tcW w:w="1629" w:type="dxa"/>
            <w:noWrap w:val="0"/>
            <w:vAlign w:val="center"/>
          </w:tcPr>
          <w:p w14:paraId="3607811A">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各二级</w:t>
            </w:r>
          </w:p>
          <w:p w14:paraId="3B89314F">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党组织</w:t>
            </w:r>
          </w:p>
        </w:tc>
        <w:tc>
          <w:tcPr>
            <w:tcW w:w="1515" w:type="dxa"/>
            <w:noWrap w:val="0"/>
            <w:vAlign w:val="center"/>
          </w:tcPr>
          <w:p w14:paraId="322265FA">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10</w:t>
            </w:r>
            <w:r>
              <w:rPr>
                <w:rFonts w:hint="default" w:ascii="Times New Roman" w:hAnsi="Times New Roman" w:eastAsia="仿宋_GB2312" w:cs="Times New Roman"/>
                <w:b w:val="0"/>
                <w:bCs w:val="0"/>
                <w:color w:val="auto"/>
                <w:sz w:val="28"/>
                <w:szCs w:val="28"/>
                <w:highlight w:val="none"/>
                <w:lang w:val="en-US" w:eastAsia="zh-CN"/>
              </w:rPr>
              <w:t>月前</w:t>
            </w:r>
          </w:p>
        </w:tc>
      </w:tr>
      <w:tr w14:paraId="56FF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6" w:type="dxa"/>
            <w:noWrap w:val="0"/>
            <w:vAlign w:val="center"/>
          </w:tcPr>
          <w:p w14:paraId="2A57EFC0">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eastAsia" w:ascii="Times New Roman" w:hAnsi="Times New Roman" w:eastAsia="黑体" w:cs="Times New Roman"/>
                <w:b w:val="0"/>
                <w:bCs w:val="0"/>
                <w:color w:val="auto"/>
                <w:sz w:val="28"/>
                <w:szCs w:val="28"/>
                <w:highlight w:val="none"/>
                <w:vertAlign w:val="baseline"/>
                <w:lang w:val="en-US" w:eastAsia="zh-CN"/>
              </w:rPr>
              <w:t>4</w:t>
            </w:r>
          </w:p>
        </w:tc>
        <w:tc>
          <w:tcPr>
            <w:tcW w:w="3237" w:type="dxa"/>
            <w:noWrap w:val="0"/>
            <w:vAlign w:val="center"/>
          </w:tcPr>
          <w:p w14:paraId="5C0DC0E0">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开展1次“</w:t>
            </w:r>
            <w:r>
              <w:rPr>
                <w:rFonts w:hint="default" w:ascii="Times New Roman" w:hAnsi="Times New Roman" w:eastAsia="仿宋_GB2312" w:cs="Times New Roman"/>
                <w:b w:val="0"/>
                <w:bCs w:val="0"/>
                <w:color w:val="auto"/>
                <w:sz w:val="28"/>
                <w:szCs w:val="28"/>
                <w:highlight w:val="none"/>
                <w:lang w:val="en-US" w:eastAsia="zh-CN"/>
              </w:rPr>
              <w:t>讲述我</w:t>
            </w:r>
            <w:r>
              <w:rPr>
                <w:rFonts w:hint="eastAsia" w:ascii="Times New Roman" w:hAnsi="Times New Roman" w:eastAsia="仿宋_GB2312" w:cs="Times New Roman"/>
                <w:b w:val="0"/>
                <w:bCs w:val="0"/>
                <w:color w:val="auto"/>
                <w:sz w:val="28"/>
                <w:szCs w:val="28"/>
                <w:highlight w:val="none"/>
                <w:lang w:val="en-US" w:eastAsia="zh-CN"/>
              </w:rPr>
              <w:t>（我们）</w:t>
            </w:r>
            <w:r>
              <w:rPr>
                <w:rFonts w:hint="default" w:ascii="Times New Roman" w:hAnsi="Times New Roman" w:eastAsia="仿宋_GB2312" w:cs="Times New Roman"/>
                <w:b w:val="0"/>
                <w:bCs w:val="0"/>
                <w:color w:val="auto"/>
                <w:sz w:val="28"/>
                <w:szCs w:val="28"/>
                <w:highlight w:val="none"/>
                <w:lang w:val="en-US" w:eastAsia="zh-CN"/>
              </w:rPr>
              <w:t>的育人故事</w:t>
            </w:r>
            <w:r>
              <w:rPr>
                <w:rFonts w:hint="default" w:ascii="Times New Roman" w:hAnsi="Times New Roman" w:eastAsia="仿宋_GB2312" w:cs="Times New Roman"/>
                <w:b w:val="0"/>
                <w:bCs w:val="0"/>
                <w:color w:val="auto"/>
                <w:sz w:val="28"/>
                <w:szCs w:val="28"/>
                <w:highlight w:val="none"/>
                <w:lang w:eastAsia="zh-CN"/>
              </w:rPr>
              <w:t>”展示活动</w:t>
            </w:r>
          </w:p>
        </w:tc>
        <w:tc>
          <w:tcPr>
            <w:tcW w:w="3123" w:type="dxa"/>
            <w:noWrap w:val="0"/>
            <w:vAlign w:val="center"/>
          </w:tcPr>
          <w:p w14:paraId="5F74CB9D">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 xml:space="preserve">党委教师工作部 </w:t>
            </w:r>
          </w:p>
          <w:p w14:paraId="25D6F4EA">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党委宣传部</w:t>
            </w:r>
          </w:p>
        </w:tc>
        <w:tc>
          <w:tcPr>
            <w:tcW w:w="1629" w:type="dxa"/>
            <w:noWrap w:val="0"/>
            <w:vAlign w:val="center"/>
          </w:tcPr>
          <w:p w14:paraId="42560E75">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各二级学院</w:t>
            </w:r>
          </w:p>
        </w:tc>
        <w:tc>
          <w:tcPr>
            <w:tcW w:w="1515" w:type="dxa"/>
            <w:noWrap w:val="0"/>
            <w:vAlign w:val="center"/>
          </w:tcPr>
          <w:p w14:paraId="6D8EA0F7">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val="0"/>
                <w:bCs w:val="0"/>
                <w:color w:val="000000"/>
                <w:sz w:val="28"/>
                <w:szCs w:val="28"/>
                <w:highlight w:val="none"/>
                <w:lang w:val="en-US" w:eastAsia="zh-CN"/>
              </w:rPr>
              <w:t>7月前</w:t>
            </w:r>
          </w:p>
        </w:tc>
      </w:tr>
      <w:tr w14:paraId="41F0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6" w:type="dxa"/>
            <w:noWrap w:val="0"/>
            <w:vAlign w:val="center"/>
          </w:tcPr>
          <w:p w14:paraId="6AF9A94C">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eastAsia" w:ascii="Times New Roman" w:hAnsi="Times New Roman" w:eastAsia="黑体" w:cs="Times New Roman"/>
                <w:b w:val="0"/>
                <w:bCs w:val="0"/>
                <w:color w:val="auto"/>
                <w:sz w:val="28"/>
                <w:szCs w:val="28"/>
                <w:highlight w:val="none"/>
                <w:vertAlign w:val="baseline"/>
                <w:lang w:val="en-US" w:eastAsia="zh-CN"/>
              </w:rPr>
              <w:t>5</w:t>
            </w:r>
          </w:p>
        </w:tc>
        <w:tc>
          <w:tcPr>
            <w:tcW w:w="3237" w:type="dxa"/>
            <w:noWrap w:val="0"/>
            <w:vAlign w:val="center"/>
          </w:tcPr>
          <w:p w14:paraId="5F995FFC">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举办</w:t>
            </w:r>
            <w:r>
              <w:rPr>
                <w:rFonts w:hint="default" w:ascii="Times New Roman" w:hAnsi="Times New Roman" w:eastAsia="仿宋_GB2312" w:cs="Times New Roman"/>
                <w:b w:val="0"/>
                <w:bCs w:val="0"/>
                <w:color w:val="auto"/>
                <w:sz w:val="28"/>
                <w:szCs w:val="28"/>
                <w:highlight w:val="none"/>
                <w:lang w:val="en-US" w:eastAsia="zh-CN"/>
              </w:rPr>
              <w:t>1次师德师风榜样</w:t>
            </w:r>
          </w:p>
          <w:p w14:paraId="48D34E24">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表彰大会</w:t>
            </w:r>
          </w:p>
        </w:tc>
        <w:tc>
          <w:tcPr>
            <w:tcW w:w="3123" w:type="dxa"/>
            <w:noWrap w:val="0"/>
            <w:vAlign w:val="center"/>
          </w:tcPr>
          <w:p w14:paraId="532D331D">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Times New Roman"/>
                <w:b w:val="0"/>
                <w:bCs w:val="0"/>
                <w:color w:val="auto"/>
                <w:sz w:val="28"/>
                <w:szCs w:val="28"/>
                <w:highlight w:val="none"/>
                <w:lang w:val="en-US" w:eastAsia="zh-CN"/>
              </w:rPr>
            </w:pPr>
          </w:p>
          <w:p w14:paraId="431D526B">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党委组织部</w:t>
            </w:r>
          </w:p>
          <w:p w14:paraId="3EF602B1">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党委宣传部</w:t>
            </w:r>
          </w:p>
          <w:p w14:paraId="7E43FAD1">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szCs w:val="20"/>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 xml:space="preserve">党委教师工作部 </w:t>
            </w:r>
          </w:p>
        </w:tc>
        <w:tc>
          <w:tcPr>
            <w:tcW w:w="1629" w:type="dxa"/>
            <w:noWrap w:val="0"/>
            <w:vAlign w:val="center"/>
          </w:tcPr>
          <w:p w14:paraId="4BD8EA68">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各二级</w:t>
            </w:r>
          </w:p>
          <w:p w14:paraId="45362C83">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党组织</w:t>
            </w:r>
          </w:p>
        </w:tc>
        <w:tc>
          <w:tcPr>
            <w:tcW w:w="1515" w:type="dxa"/>
            <w:noWrap w:val="0"/>
            <w:vAlign w:val="center"/>
          </w:tcPr>
          <w:p w14:paraId="17012C08">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9月前</w:t>
            </w:r>
          </w:p>
        </w:tc>
      </w:tr>
      <w:tr w14:paraId="580C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76" w:type="dxa"/>
            <w:noWrap w:val="0"/>
            <w:vAlign w:val="center"/>
          </w:tcPr>
          <w:p w14:paraId="7CE12B08">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eastAsia" w:ascii="Times New Roman" w:hAnsi="Times New Roman" w:eastAsia="黑体" w:cs="Times New Roman"/>
                <w:b w:val="0"/>
                <w:bCs w:val="0"/>
                <w:color w:val="auto"/>
                <w:sz w:val="28"/>
                <w:szCs w:val="28"/>
                <w:highlight w:val="none"/>
                <w:vertAlign w:val="baseline"/>
                <w:lang w:val="en-US" w:eastAsia="zh-CN"/>
              </w:rPr>
              <w:t>6</w:t>
            </w:r>
          </w:p>
        </w:tc>
        <w:tc>
          <w:tcPr>
            <w:tcW w:w="3237" w:type="dxa"/>
            <w:noWrap w:val="0"/>
            <w:vAlign w:val="center"/>
          </w:tcPr>
          <w:p w14:paraId="7FDDE80F">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开展1次“师者之师”事迹征集</w:t>
            </w:r>
          </w:p>
        </w:tc>
        <w:tc>
          <w:tcPr>
            <w:tcW w:w="3123" w:type="dxa"/>
            <w:noWrap w:val="0"/>
            <w:vAlign w:val="center"/>
          </w:tcPr>
          <w:p w14:paraId="3F48B0E2">
            <w:pPr>
              <w:keepNext w:val="0"/>
              <w:keepLines w:val="0"/>
              <w:pageBreakBefore w:val="0"/>
              <w:widowControl w:val="0"/>
              <w:kinsoku/>
              <w:wordWrap/>
              <w:overflowPunct/>
              <w:topLinePunct w:val="0"/>
              <w:autoSpaceDE/>
              <w:autoSpaceDN/>
              <w:bidi w:val="0"/>
              <w:adjustRightInd/>
              <w:snapToGrid/>
              <w:spacing w:line="192" w:lineRule="auto"/>
              <w:ind w:left="279" w:leftChars="133" w:firstLine="280" w:firstLineChars="100"/>
              <w:jc w:val="both"/>
              <w:textAlignment w:val="auto"/>
              <w:rPr>
                <w:rFonts w:hint="default" w:ascii="Times New Roman" w:hAnsi="Times New Roman" w:eastAsia="宋体" w:cs="Times New Roman"/>
                <w:szCs w:val="20"/>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党委教师工作部</w:t>
            </w:r>
          </w:p>
        </w:tc>
        <w:tc>
          <w:tcPr>
            <w:tcW w:w="1629" w:type="dxa"/>
            <w:noWrap w:val="0"/>
            <w:vAlign w:val="center"/>
          </w:tcPr>
          <w:p w14:paraId="504F08EA">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各二级学院</w:t>
            </w:r>
          </w:p>
        </w:tc>
        <w:tc>
          <w:tcPr>
            <w:tcW w:w="1515" w:type="dxa"/>
            <w:noWrap w:val="0"/>
            <w:vAlign w:val="center"/>
          </w:tcPr>
          <w:p w14:paraId="6DC5E0CB">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6月前</w:t>
            </w:r>
          </w:p>
        </w:tc>
      </w:tr>
      <w:tr w14:paraId="0ED4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6" w:type="dxa"/>
            <w:noWrap w:val="0"/>
            <w:vAlign w:val="center"/>
          </w:tcPr>
          <w:p w14:paraId="55DFCCF0">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kern w:val="2"/>
                <w:sz w:val="28"/>
                <w:szCs w:val="28"/>
                <w:highlight w:val="none"/>
                <w:vertAlign w:val="baseline"/>
                <w:lang w:val="en-US" w:eastAsia="zh-CN" w:bidi="ar-SA"/>
              </w:rPr>
            </w:pPr>
            <w:r>
              <w:rPr>
                <w:rFonts w:hint="eastAsia" w:ascii="Times New Roman" w:hAnsi="Times New Roman" w:eastAsia="黑体" w:cs="Times New Roman"/>
                <w:b w:val="0"/>
                <w:bCs w:val="0"/>
                <w:color w:val="auto"/>
                <w:sz w:val="28"/>
                <w:szCs w:val="28"/>
                <w:highlight w:val="none"/>
                <w:vertAlign w:val="baseline"/>
                <w:lang w:val="en-US" w:eastAsia="zh-CN"/>
              </w:rPr>
              <w:t>7</w:t>
            </w:r>
          </w:p>
        </w:tc>
        <w:tc>
          <w:tcPr>
            <w:tcW w:w="3237" w:type="dxa"/>
            <w:noWrap w:val="0"/>
            <w:vAlign w:val="center"/>
          </w:tcPr>
          <w:p w14:paraId="0F9FD997">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每学期开展1次教职工</w:t>
            </w:r>
          </w:p>
          <w:p w14:paraId="56D2A7ED">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思想动态摸排</w:t>
            </w:r>
          </w:p>
        </w:tc>
        <w:tc>
          <w:tcPr>
            <w:tcW w:w="3123" w:type="dxa"/>
            <w:noWrap w:val="0"/>
            <w:vAlign w:val="center"/>
          </w:tcPr>
          <w:p w14:paraId="662E2C0A">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党委宣传部</w:t>
            </w:r>
            <w:r>
              <w:rPr>
                <w:rFonts w:hint="default" w:ascii="Times New Roman" w:hAnsi="Times New Roman" w:eastAsia="仿宋_GB2312" w:cs="Times New Roman"/>
                <w:b w:val="0"/>
                <w:bCs w:val="0"/>
                <w:color w:val="auto"/>
                <w:sz w:val="28"/>
                <w:szCs w:val="28"/>
                <w:highlight w:val="none"/>
                <w:lang w:val="en-US" w:eastAsia="zh-CN"/>
              </w:rPr>
              <w:br w:type="textWrapping"/>
            </w:r>
            <w:r>
              <w:rPr>
                <w:rFonts w:hint="eastAsia" w:ascii="Times New Roman" w:hAnsi="Times New Roman" w:eastAsia="仿宋_GB2312" w:cs="Times New Roman"/>
                <w:b w:val="0"/>
                <w:bCs w:val="0"/>
                <w:color w:val="auto"/>
                <w:sz w:val="28"/>
                <w:szCs w:val="28"/>
                <w:highlight w:val="none"/>
                <w:lang w:val="en-US" w:eastAsia="zh-CN"/>
              </w:rPr>
              <w:t>党委教师工作部</w:t>
            </w:r>
          </w:p>
        </w:tc>
        <w:tc>
          <w:tcPr>
            <w:tcW w:w="1629" w:type="dxa"/>
            <w:noWrap w:val="0"/>
            <w:vAlign w:val="center"/>
          </w:tcPr>
          <w:p w14:paraId="082223A6">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各二级</w:t>
            </w:r>
          </w:p>
          <w:p w14:paraId="60A023E1">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党组织</w:t>
            </w:r>
          </w:p>
        </w:tc>
        <w:tc>
          <w:tcPr>
            <w:tcW w:w="1515" w:type="dxa"/>
            <w:noWrap w:val="0"/>
            <w:vAlign w:val="center"/>
          </w:tcPr>
          <w:p w14:paraId="4C2AB1AB">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每学期</w:t>
            </w:r>
          </w:p>
          <w:p w14:paraId="7B48D0BC">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开学初</w:t>
            </w:r>
          </w:p>
        </w:tc>
      </w:tr>
      <w:tr w14:paraId="1FD7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76" w:type="dxa"/>
            <w:noWrap w:val="0"/>
            <w:vAlign w:val="center"/>
          </w:tcPr>
          <w:p w14:paraId="700A2179">
            <w:pPr>
              <w:pageBreakBefore w:val="0"/>
              <w:widowControl w:val="0"/>
              <w:kinsoku/>
              <w:wordWrap/>
              <w:overflowPunct/>
              <w:topLinePunct w:val="0"/>
              <w:autoSpaceDE/>
              <w:autoSpaceDN/>
              <w:bidi w:val="0"/>
              <w:adjustRightInd/>
              <w:snapToGrid/>
              <w:spacing w:line="192" w:lineRule="auto"/>
              <w:ind w:firstLine="280" w:firstLineChars="100"/>
              <w:jc w:val="both"/>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eastAsia" w:ascii="Times New Roman" w:hAnsi="Times New Roman" w:eastAsia="黑体" w:cs="Times New Roman"/>
                <w:b w:val="0"/>
                <w:bCs w:val="0"/>
                <w:color w:val="auto"/>
                <w:sz w:val="28"/>
                <w:szCs w:val="28"/>
                <w:highlight w:val="none"/>
                <w:vertAlign w:val="baseline"/>
                <w:lang w:val="en-US" w:eastAsia="zh-CN"/>
              </w:rPr>
              <w:t>8</w:t>
            </w:r>
          </w:p>
        </w:tc>
        <w:tc>
          <w:tcPr>
            <w:tcW w:w="3237" w:type="dxa"/>
            <w:noWrap w:val="0"/>
            <w:vAlign w:val="center"/>
          </w:tcPr>
          <w:p w14:paraId="4F66EC09">
            <w:pPr>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开展1组“教职工健康年”活动</w:t>
            </w:r>
          </w:p>
        </w:tc>
        <w:tc>
          <w:tcPr>
            <w:tcW w:w="3123" w:type="dxa"/>
            <w:noWrap w:val="0"/>
            <w:vAlign w:val="center"/>
          </w:tcPr>
          <w:p w14:paraId="446FFCD2">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工会</w:t>
            </w:r>
          </w:p>
          <w:p w14:paraId="5BA494A2">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党委安全稳定工作部</w:t>
            </w:r>
            <w:r>
              <w:rPr>
                <w:rFonts w:hint="default" w:ascii="Times New Roman" w:hAnsi="Times New Roman" w:eastAsia="仿宋_GB2312" w:cs="Times New Roman"/>
                <w:b w:val="0"/>
                <w:bCs w:val="0"/>
                <w:color w:val="auto"/>
                <w:sz w:val="28"/>
                <w:szCs w:val="28"/>
                <w:highlight w:val="none"/>
                <w:lang w:val="en-US" w:eastAsia="zh-CN"/>
              </w:rPr>
              <w:t xml:space="preserve">        </w:t>
            </w:r>
          </w:p>
        </w:tc>
        <w:tc>
          <w:tcPr>
            <w:tcW w:w="1629" w:type="dxa"/>
            <w:noWrap w:val="0"/>
            <w:vAlign w:val="center"/>
          </w:tcPr>
          <w:p w14:paraId="4C220D6E">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kern w:val="2"/>
                <w:sz w:val="28"/>
                <w:szCs w:val="28"/>
                <w:highlight w:val="none"/>
                <w:lang w:val="en-US" w:eastAsia="zh-CN" w:bidi="ar-SA"/>
              </w:rPr>
              <w:t>各二级</w:t>
            </w:r>
          </w:p>
          <w:p w14:paraId="63616C38">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kern w:val="2"/>
                <w:sz w:val="28"/>
                <w:szCs w:val="28"/>
                <w:highlight w:val="none"/>
                <w:lang w:val="en-US" w:eastAsia="zh-CN" w:bidi="ar-SA"/>
              </w:rPr>
              <w:t>党组织</w:t>
            </w:r>
          </w:p>
        </w:tc>
        <w:tc>
          <w:tcPr>
            <w:tcW w:w="1515" w:type="dxa"/>
            <w:noWrap w:val="0"/>
            <w:vAlign w:val="center"/>
          </w:tcPr>
          <w:p w14:paraId="13261D5F">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kern w:val="2"/>
                <w:sz w:val="28"/>
                <w:szCs w:val="28"/>
                <w:highlight w:val="none"/>
                <w:lang w:val="en-US" w:eastAsia="zh-CN" w:bidi="ar-SA"/>
              </w:rPr>
              <w:t>1</w:t>
            </w:r>
            <w:r>
              <w:rPr>
                <w:rFonts w:hint="eastAsia" w:ascii="Times New Roman" w:hAnsi="Times New Roman" w:eastAsia="仿宋_GB2312" w:cs="Times New Roman"/>
                <w:b w:val="0"/>
                <w:bCs w:val="0"/>
                <w:color w:val="auto"/>
                <w:kern w:val="2"/>
                <w:sz w:val="28"/>
                <w:szCs w:val="28"/>
                <w:highlight w:val="none"/>
                <w:lang w:val="en-US" w:eastAsia="zh-CN" w:bidi="ar-SA"/>
              </w:rPr>
              <w:t>1</w:t>
            </w:r>
            <w:r>
              <w:rPr>
                <w:rFonts w:hint="default" w:ascii="Times New Roman" w:hAnsi="Times New Roman" w:eastAsia="仿宋_GB2312" w:cs="Times New Roman"/>
                <w:b w:val="0"/>
                <w:bCs w:val="0"/>
                <w:color w:val="auto"/>
                <w:kern w:val="2"/>
                <w:sz w:val="28"/>
                <w:szCs w:val="28"/>
                <w:highlight w:val="none"/>
                <w:lang w:val="en-US" w:eastAsia="zh-CN" w:bidi="ar-SA"/>
              </w:rPr>
              <w:t>月前</w:t>
            </w:r>
          </w:p>
        </w:tc>
      </w:tr>
    </w:tbl>
    <w:p w14:paraId="03854C88">
      <w:pPr>
        <w:pageBreakBefore w:val="0"/>
        <w:kinsoku/>
        <w:wordWrap/>
        <w:topLinePunct w:val="0"/>
        <w:bidi w:val="0"/>
        <w:spacing w:line="560" w:lineRule="exact"/>
        <w:rPr>
          <w:rFonts w:hint="default" w:ascii="Times New Roman" w:hAnsi="Times New Roman" w:eastAsia="黑体" w:cs="Times New Roman"/>
          <w:b w:val="0"/>
          <w:bCs w:val="0"/>
          <w:color w:val="auto"/>
          <w:sz w:val="32"/>
          <w:szCs w:val="32"/>
          <w:highlight w:val="none"/>
        </w:rPr>
        <w:sectPr>
          <w:headerReference r:id="rId5" w:type="default"/>
          <w:footerReference r:id="rId6" w:type="default"/>
          <w:pgSz w:w="11906" w:h="16838"/>
          <w:pgMar w:top="2098" w:right="1474" w:bottom="1984" w:left="1588" w:header="851" w:footer="992" w:gutter="0"/>
          <w:pgNumType w:fmt="numberInDash"/>
          <w:cols w:space="720" w:num="1"/>
          <w:docGrid w:type="linesAndChars" w:linePitch="318" w:charSpace="0"/>
        </w:sectPr>
      </w:pPr>
    </w:p>
    <w:p w14:paraId="3A9BF4B3">
      <w:pPr>
        <w:pageBreakBefore w:val="0"/>
        <w:kinsoku/>
        <w:wordWrap/>
        <w:topLinePunct w:val="0"/>
        <w:bidi w:val="0"/>
        <w:spacing w:line="560" w:lineRule="exac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2</w:t>
      </w:r>
    </w:p>
    <w:p w14:paraId="2152A89F">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2"/>
        <w:rPr>
          <w:rFonts w:hint="default" w:ascii="Times New Roman" w:hAnsi="Times New Roman" w:eastAsia="方正小标宋简体" w:cs="Times New Roman"/>
          <w:b w:val="0"/>
          <w:bCs w:val="0"/>
          <w:color w:val="auto"/>
          <w:kern w:val="2"/>
          <w:sz w:val="44"/>
          <w:szCs w:val="44"/>
          <w:highlight w:val="none"/>
          <w:lang w:val="en-US" w:eastAsia="zh-CN" w:bidi="ar-SA"/>
        </w:rPr>
      </w:pPr>
    </w:p>
    <w:p w14:paraId="07FC639F">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2"/>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关于开展202</w:t>
      </w:r>
      <w:r>
        <w:rPr>
          <w:rFonts w:hint="eastAsia" w:ascii="Times New Roman" w:hAnsi="Times New Roman" w:eastAsia="方正小标宋简体" w:cs="Times New Roman"/>
          <w:b w:val="0"/>
          <w:bCs w:val="0"/>
          <w:color w:val="auto"/>
          <w:kern w:val="2"/>
          <w:sz w:val="44"/>
          <w:szCs w:val="44"/>
          <w:highlight w:val="none"/>
          <w:lang w:val="en-US" w:eastAsia="zh-CN" w:bidi="ar-SA"/>
        </w:rPr>
        <w:t>6</w:t>
      </w:r>
      <w:r>
        <w:rPr>
          <w:rFonts w:hint="default" w:ascii="Times New Roman" w:hAnsi="Times New Roman" w:eastAsia="方正小标宋简体" w:cs="Times New Roman"/>
          <w:b w:val="0"/>
          <w:bCs w:val="0"/>
          <w:color w:val="auto"/>
          <w:kern w:val="2"/>
          <w:sz w:val="44"/>
          <w:szCs w:val="44"/>
          <w:highlight w:val="none"/>
          <w:lang w:val="en-US" w:eastAsia="zh-CN" w:bidi="ar-SA"/>
        </w:rPr>
        <w:t>年深化师德师风建设</w:t>
      </w:r>
    </w:p>
    <w:p w14:paraId="57C5209A">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2"/>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行动方案的工作总结材料要求</w:t>
      </w:r>
    </w:p>
    <w:p w14:paraId="3210E641">
      <w:pPr>
        <w:rPr>
          <w:rFonts w:hint="default" w:ascii="Times New Roman" w:hAnsi="Times New Roman" w:eastAsia="宋体" w:cs="Times New Roman"/>
          <w:b w:val="0"/>
          <w:bCs w:val="0"/>
          <w:color w:val="auto"/>
          <w:szCs w:val="20"/>
          <w:highlight w:val="none"/>
          <w:lang w:val="en-US" w:eastAsia="zh-CN"/>
        </w:rPr>
      </w:pPr>
    </w:p>
    <w:p w14:paraId="70D679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为系统总结《202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年深化师德师风建设行动方案》开展情况，梳理典型经验，提炼有效做法，推动经验推广与长效机制建设，现就撰写工作总结材料提出如下要求：</w:t>
      </w:r>
    </w:p>
    <w:p w14:paraId="1E3CF21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撰写内容框架（参考模板）</w:t>
      </w:r>
    </w:p>
    <w:p w14:paraId="263BF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请各</w:t>
      </w:r>
      <w:r>
        <w:rPr>
          <w:rFonts w:hint="eastAsia" w:eastAsia="仿宋_GB2312" w:cs="Times New Roman"/>
          <w:b w:val="0"/>
          <w:bCs w:val="0"/>
          <w:color w:val="auto"/>
          <w:sz w:val="32"/>
          <w:szCs w:val="32"/>
          <w:highlight w:val="none"/>
          <w:lang w:val="en-US" w:eastAsia="zh-CN"/>
        </w:rPr>
        <w:t>二级党组织</w:t>
      </w:r>
      <w:r>
        <w:rPr>
          <w:rFonts w:hint="default" w:ascii="Times New Roman" w:hAnsi="Times New Roman" w:eastAsia="仿宋_GB2312" w:cs="Times New Roman"/>
          <w:b w:val="0"/>
          <w:bCs w:val="0"/>
          <w:color w:val="auto"/>
          <w:sz w:val="32"/>
          <w:szCs w:val="32"/>
          <w:highlight w:val="none"/>
          <w:lang w:val="en-US" w:eastAsia="zh-CN"/>
        </w:rPr>
        <w:t>围绕以下四个方面撰写总结材料：</w:t>
      </w:r>
    </w:p>
    <w:p w14:paraId="73024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（一）工作背景。</w:t>
      </w:r>
      <w:r>
        <w:rPr>
          <w:rFonts w:hint="default" w:ascii="Times New Roman" w:hAnsi="Times New Roman" w:eastAsia="仿宋_GB2312" w:cs="Times New Roman"/>
          <w:b w:val="0"/>
          <w:bCs w:val="0"/>
          <w:color w:val="auto"/>
          <w:sz w:val="32"/>
          <w:szCs w:val="32"/>
          <w:highlight w:val="none"/>
          <w:lang w:val="en-US" w:eastAsia="zh-CN"/>
        </w:rPr>
        <w:t>简要介绍师德师风建设工作</w:t>
      </w:r>
      <w:r>
        <w:rPr>
          <w:rFonts w:hint="eastAsia"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总体情况。</w:t>
      </w:r>
    </w:p>
    <w:p w14:paraId="12BEA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（二）实施举措。</w:t>
      </w:r>
      <w:r>
        <w:rPr>
          <w:rFonts w:hint="default" w:ascii="Times New Roman" w:hAnsi="Times New Roman" w:eastAsia="仿宋_GB2312" w:cs="Times New Roman"/>
          <w:b w:val="0"/>
          <w:bCs w:val="0"/>
          <w:color w:val="auto"/>
          <w:sz w:val="32"/>
          <w:szCs w:val="32"/>
          <w:highlight w:val="none"/>
          <w:lang w:val="en-US" w:eastAsia="zh-CN"/>
        </w:rPr>
        <w:t>详细描述各阶段组织实施情况，包括工作安排、特色做法、重点活动、协同机制等方面的具体举措。</w:t>
      </w:r>
    </w:p>
    <w:p w14:paraId="4011A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（三）成效与经验。</w:t>
      </w:r>
      <w:r>
        <w:rPr>
          <w:rFonts w:hint="default" w:ascii="Times New Roman" w:hAnsi="Times New Roman" w:eastAsia="仿宋_GB2312" w:cs="Times New Roman"/>
          <w:b w:val="0"/>
          <w:bCs w:val="0"/>
          <w:color w:val="auto"/>
          <w:sz w:val="32"/>
          <w:szCs w:val="32"/>
          <w:highlight w:val="none"/>
          <w:lang w:val="en-US" w:eastAsia="zh-CN"/>
        </w:rPr>
        <w:t>总结在教师思想政治教育、教育家精神培育、师德师风建设等方面取得的实际成效，凝练经验做法与可推广路径。</w:t>
      </w:r>
    </w:p>
    <w:p w14:paraId="5B465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（四）存在问题及改进措施。</w:t>
      </w:r>
      <w:r>
        <w:rPr>
          <w:rFonts w:hint="default" w:ascii="Times New Roman" w:hAnsi="Times New Roman" w:eastAsia="仿宋_GB2312" w:cs="Times New Roman"/>
          <w:b w:val="0"/>
          <w:bCs w:val="0"/>
          <w:color w:val="auto"/>
          <w:sz w:val="32"/>
          <w:szCs w:val="32"/>
          <w:highlight w:val="none"/>
          <w:lang w:val="en-US" w:eastAsia="zh-CN"/>
        </w:rPr>
        <w:t>分析当前工作中存在的问题或不足，并结合实际，提出下一阶段的工作改进方向或思路举措。</w:t>
      </w:r>
    </w:p>
    <w:p w14:paraId="49ED99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报送要求</w:t>
      </w:r>
    </w:p>
    <w:p w14:paraId="7009C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工作总结材料：字数不少于2500字，内容翔实、结构清晰、语言规范。</w:t>
      </w:r>
    </w:p>
    <w:p w14:paraId="5A539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000000"/>
          <w:szCs w:val="20"/>
          <w:highlight w:val="none"/>
          <w:shd w:val="clear" w:color="FFFFFF" w:fill="D9D9D9"/>
          <w:lang w:val="en-US" w:eastAsia="zh-CN"/>
        </w:rPr>
      </w:pPr>
      <w:r>
        <w:rPr>
          <w:rFonts w:hint="default" w:ascii="Times New Roman" w:hAnsi="Times New Roman" w:eastAsia="仿宋_GB2312" w:cs="Times New Roman"/>
          <w:b w:val="0"/>
          <w:bCs w:val="0"/>
          <w:color w:val="auto"/>
          <w:sz w:val="32"/>
          <w:szCs w:val="32"/>
          <w:highlight w:val="none"/>
          <w:lang w:val="en-US" w:eastAsia="zh-CN"/>
        </w:rPr>
        <w:t>“讲述我</w:t>
      </w:r>
      <w:r>
        <w:rPr>
          <w:rFonts w:hint="eastAsia" w:ascii="Times New Roman" w:hAnsi="Times New Roman" w:eastAsia="仿宋_GB2312" w:cs="Times New Roman"/>
          <w:b w:val="0"/>
          <w:bCs w:val="0"/>
          <w:color w:val="auto"/>
          <w:sz w:val="32"/>
          <w:szCs w:val="32"/>
          <w:highlight w:val="none"/>
          <w:lang w:val="en-US" w:eastAsia="zh-CN"/>
        </w:rPr>
        <w:t>（我们）</w:t>
      </w:r>
      <w:r>
        <w:rPr>
          <w:rFonts w:hint="default" w:ascii="Times New Roman" w:hAnsi="Times New Roman" w:eastAsia="仿宋_GB2312" w:cs="Times New Roman"/>
          <w:b w:val="0"/>
          <w:bCs w:val="0"/>
          <w:color w:val="auto"/>
          <w:sz w:val="32"/>
          <w:szCs w:val="32"/>
          <w:highlight w:val="none"/>
          <w:lang w:val="en-US" w:eastAsia="zh-CN"/>
        </w:rPr>
        <w:t>的育人故事”优秀案例：每个案例要求2000字以内，讲述时间6分钟，并附讲述人简要介绍及两张讲述活动照片，以“部门+姓名+题目”的方式命名文件。此项材料请于6月26日前报送。</w:t>
      </w:r>
    </w:p>
    <w:p w14:paraId="4E6F8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品牌活动案例：另附一项在行动过程中打造的特色品牌活动案例，不少于800字，突出教师参与度高、反响良好、成效突出的典型实践经验。</w:t>
      </w:r>
    </w:p>
    <w:p w14:paraId="21A32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yellow"/>
          <w:lang w:val="en-US" w:eastAsia="zh-CN"/>
        </w:rPr>
      </w:pPr>
      <w:r>
        <w:rPr>
          <w:rFonts w:hint="eastAsia" w:ascii="Times New Roman" w:hAnsi="Times New Roman" w:eastAsia="仿宋_GB2312" w:cs="Times New Roman"/>
          <w:b w:val="0"/>
          <w:bCs w:val="0"/>
          <w:color w:val="auto"/>
          <w:sz w:val="32"/>
          <w:szCs w:val="32"/>
          <w:highlight w:val="none"/>
          <w:lang w:val="en-US" w:eastAsia="zh-CN"/>
        </w:rPr>
        <w:t>“师者之师”践行教育家精神典型案例：按相关要求报送。</w:t>
      </w:r>
    </w:p>
    <w:p w14:paraId="285A5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请各二级党组织于202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年1</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日前完成上述材料撰写工作，并将电子版统一发送至指定邮箱：rsc9140@bjie.ac.cn。邮件标题请注明“</w:t>
      </w:r>
      <w:r>
        <w:rPr>
          <w:rFonts w:hint="eastAsia" w:eastAsia="仿宋_GB2312" w:cs="Times New Roman"/>
          <w:b w:val="0"/>
          <w:bCs w:val="0"/>
          <w:color w:val="auto"/>
          <w:sz w:val="32"/>
          <w:szCs w:val="32"/>
          <w:highlight w:val="none"/>
          <w:lang w:val="en-US" w:eastAsia="zh-CN"/>
        </w:rPr>
        <w:t>二级党组织</w:t>
      </w:r>
      <w:r>
        <w:rPr>
          <w:rFonts w:hint="default" w:ascii="Times New Roman" w:hAnsi="Times New Roman" w:eastAsia="仿宋_GB2312" w:cs="Times New Roman"/>
          <w:b w:val="0"/>
          <w:bCs w:val="0"/>
          <w:color w:val="auto"/>
          <w:sz w:val="32"/>
          <w:szCs w:val="32"/>
          <w:highlight w:val="none"/>
          <w:lang w:val="en-US" w:eastAsia="zh-CN"/>
        </w:rPr>
        <w:t>名称+师德师风建设总结材料”。</w:t>
      </w:r>
    </w:p>
    <w:p w14:paraId="52EDE7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联系人：杨天慧        联系电话：82089261</w:t>
      </w:r>
    </w:p>
    <w:p w14:paraId="70A89D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格式要求</w:t>
      </w:r>
    </w:p>
    <w:p w14:paraId="1495F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标题：方正小标宋简体二号，加粗。</w:t>
      </w:r>
    </w:p>
    <w:p w14:paraId="41D646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一级标题：黑体三号，固定值行距28磅。</w:t>
      </w:r>
    </w:p>
    <w:p w14:paraId="6A3F1B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二级标题：楷体_GB2312三号，加粗，固定值行距28磅。</w:t>
      </w:r>
    </w:p>
    <w:p w14:paraId="71FE56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szCs w:val="20"/>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正文：仿宋_GB2312三号，固定值行距28磅。</w:t>
      </w:r>
    </w:p>
    <w:p w14:paraId="1AAB3EAD">
      <w:pPr>
        <w:spacing w:line="280" w:lineRule="exact"/>
        <w:rPr>
          <w:rFonts w:hint="default" w:ascii="Times New Roman" w:hAnsi="Times New Roman" w:eastAsia="宋体" w:cs="Times New Roman"/>
          <w:b w:val="0"/>
          <w:bCs w:val="0"/>
          <w:szCs w:val="20"/>
          <w:highlight w:val="none"/>
        </w:rPr>
      </w:pPr>
    </w:p>
    <w:p w14:paraId="25C54720">
      <w:pPr>
        <w:spacing w:line="280" w:lineRule="exact"/>
        <w:rPr>
          <w:rFonts w:hint="default" w:ascii="Times New Roman" w:hAnsi="Times New Roman" w:eastAsia="宋体" w:cs="Times New Roman"/>
          <w:b w:val="0"/>
          <w:bCs w:val="0"/>
          <w:szCs w:val="20"/>
          <w:highlight w:val="none"/>
        </w:rPr>
      </w:pPr>
    </w:p>
    <w:p w14:paraId="2231396E">
      <w:pPr>
        <w:spacing w:line="280" w:lineRule="exact"/>
        <w:rPr>
          <w:rFonts w:hint="default" w:ascii="Times New Roman" w:hAnsi="Times New Roman" w:eastAsia="宋体" w:cs="Times New Roman"/>
          <w:b w:val="0"/>
          <w:bCs w:val="0"/>
          <w:szCs w:val="20"/>
          <w:highlight w:val="none"/>
        </w:rPr>
      </w:pPr>
    </w:p>
    <w:p w14:paraId="4D052DB4">
      <w:pPr>
        <w:spacing w:line="280" w:lineRule="exact"/>
        <w:rPr>
          <w:rFonts w:hint="default" w:ascii="Times New Roman" w:hAnsi="Times New Roman" w:eastAsia="仿宋_GB2312" w:cs="Times New Roman"/>
          <w:b w:val="0"/>
          <w:bCs w:val="0"/>
          <w:sz w:val="28"/>
          <w:szCs w:val="20"/>
          <w:highlight w:val="none"/>
        </w:rPr>
      </w:pPr>
    </w:p>
    <w:p w14:paraId="70C4C4F6">
      <w:pPr>
        <w:spacing w:line="280" w:lineRule="exact"/>
        <w:rPr>
          <w:rFonts w:hint="default" w:ascii="Times New Roman" w:hAnsi="Times New Roman" w:eastAsia="仿宋_GB2312" w:cs="Times New Roman"/>
          <w:b w:val="0"/>
          <w:bCs w:val="0"/>
          <w:sz w:val="28"/>
          <w:szCs w:val="20"/>
          <w:highlight w:val="none"/>
        </w:rPr>
      </w:pPr>
    </w:p>
    <w:p w14:paraId="6496DE28">
      <w:pPr>
        <w:rPr>
          <w:rFonts w:hint="default" w:ascii="Times New Roman" w:hAnsi="Times New Roman" w:eastAsia="仿宋_GB2312" w:cs="Times New Roman"/>
          <w:b w:val="0"/>
          <w:bCs w:val="0"/>
          <w:sz w:val="28"/>
          <w:szCs w:val="20"/>
          <w:highlight w:val="none"/>
        </w:rPr>
      </w:pPr>
    </w:p>
    <w:p w14:paraId="6AF0D373">
      <w:pPr>
        <w:spacing w:after="156" w:afterLines="50"/>
        <w:rPr>
          <w:rFonts w:hint="eastAsia" w:ascii="Times New Roman" w:hAnsi="Times New Roman" w:eastAsia="黑体" w:cs="Times New Roman"/>
          <w:sz w:val="32"/>
          <w:szCs w:val="32"/>
        </w:rPr>
        <w:sectPr>
          <w:pgSz w:w="11906" w:h="16838"/>
          <w:pgMar w:top="2098" w:right="1474" w:bottom="1984" w:left="1588" w:header="851" w:footer="992" w:gutter="0"/>
          <w:pgNumType w:fmt="numberInDash"/>
          <w:cols w:space="720" w:num="1"/>
          <w:docGrid w:type="linesAndChars" w:linePitch="318" w:charSpace="0"/>
        </w:sectPr>
      </w:pPr>
    </w:p>
    <w:p w14:paraId="6EEA94A5">
      <w:pPr>
        <w:pageBreakBefore w:val="0"/>
        <w:kinsoku/>
        <w:wordWrap/>
        <w:topLinePunct w:val="0"/>
        <w:bidi w:val="0"/>
        <w:spacing w:line="560" w:lineRule="exact"/>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rPr>
        <w:t>附件</w:t>
      </w:r>
      <w:r>
        <w:rPr>
          <w:rFonts w:hint="eastAsia" w:ascii="Times New Roman" w:hAnsi="Times New Roman" w:eastAsia="黑体" w:cs="Times New Roman"/>
          <w:b w:val="0"/>
          <w:bCs w:val="0"/>
          <w:color w:val="auto"/>
          <w:sz w:val="32"/>
          <w:szCs w:val="32"/>
          <w:highlight w:val="none"/>
          <w:lang w:val="en-US" w:eastAsia="zh-CN"/>
        </w:rPr>
        <w:t>3</w:t>
      </w:r>
    </w:p>
    <w:p w14:paraId="580978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“师者之师”践行教育家精神</w:t>
      </w:r>
      <w:r>
        <w:rPr>
          <w:rFonts w:hint="eastAsia" w:ascii="方正小标宋简体" w:hAnsi="方正小标宋简体" w:eastAsia="方正小标宋简体" w:cs="方正小标宋简体"/>
          <w:sz w:val="44"/>
          <w:szCs w:val="44"/>
        </w:rPr>
        <w:t>典型案例</w:t>
      </w:r>
    </w:p>
    <w:p w14:paraId="16FCA24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华文仿宋" w:cs="Times New Roman"/>
          <w:sz w:val="44"/>
          <w:szCs w:val="44"/>
        </w:rPr>
      </w:pPr>
      <w:r>
        <w:rPr>
          <w:rFonts w:hint="eastAsia" w:ascii="方正小标宋简体" w:hAnsi="方正小标宋简体" w:eastAsia="方正小标宋简体" w:cs="方正小标宋简体"/>
          <w:sz w:val="44"/>
          <w:szCs w:val="44"/>
        </w:rPr>
        <w:t>征集报名表</w:t>
      </w:r>
    </w:p>
    <w:tbl>
      <w:tblPr>
        <w:tblStyle w:val="23"/>
        <w:tblpPr w:leftFromText="180" w:rightFromText="180" w:vertAnchor="text" w:horzAnchor="page" w:tblpX="1530" w:tblpY="422"/>
        <w:tblOverlap w:val="never"/>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750"/>
        <w:gridCol w:w="1684"/>
        <w:gridCol w:w="2694"/>
      </w:tblGrid>
      <w:tr w14:paraId="1089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979" w:type="dxa"/>
            <w:noWrap w:val="0"/>
            <w:vAlign w:val="center"/>
          </w:tcPr>
          <w:p w14:paraId="362C5B81">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w:t>
            </w:r>
            <w:r>
              <w:rPr>
                <w:rFonts w:ascii="Times New Roman" w:hAnsi="Times New Roman" w:eastAsia="仿宋_GB2312" w:cs="Times New Roman"/>
                <w:sz w:val="32"/>
                <w:szCs w:val="32"/>
              </w:rPr>
              <w:t>名称</w:t>
            </w:r>
          </w:p>
        </w:tc>
        <w:tc>
          <w:tcPr>
            <w:tcW w:w="2750" w:type="dxa"/>
            <w:noWrap w:val="0"/>
            <w:vAlign w:val="center"/>
          </w:tcPr>
          <w:p w14:paraId="1D69D1E9">
            <w:pPr>
              <w:rPr>
                <w:rFonts w:ascii="Times New Roman" w:hAnsi="Times New Roman" w:eastAsia="仿宋_GB2312" w:cs="Times New Roman"/>
                <w:sz w:val="32"/>
                <w:szCs w:val="32"/>
              </w:rPr>
            </w:pPr>
          </w:p>
        </w:tc>
        <w:tc>
          <w:tcPr>
            <w:tcW w:w="1684" w:type="dxa"/>
            <w:noWrap w:val="0"/>
            <w:vAlign w:val="center"/>
          </w:tcPr>
          <w:p w14:paraId="776B2068">
            <w:pPr>
              <w:spacing w:line="3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p>
        </w:tc>
        <w:tc>
          <w:tcPr>
            <w:tcW w:w="2694" w:type="dxa"/>
            <w:noWrap w:val="0"/>
            <w:vAlign w:val="center"/>
          </w:tcPr>
          <w:p w14:paraId="46273C33">
            <w:pPr>
              <w:jc w:val="center"/>
              <w:rPr>
                <w:rFonts w:ascii="Times New Roman" w:hAnsi="Times New Roman" w:eastAsia="仿宋_GB2312" w:cs="Times New Roman"/>
                <w:sz w:val="32"/>
                <w:szCs w:val="32"/>
              </w:rPr>
            </w:pPr>
          </w:p>
        </w:tc>
      </w:tr>
      <w:tr w14:paraId="0E08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1979" w:type="dxa"/>
            <w:noWrap w:val="0"/>
            <w:vAlign w:val="center"/>
          </w:tcPr>
          <w:p w14:paraId="1B7AA9F5">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所在</w:t>
            </w:r>
            <w:r>
              <w:rPr>
                <w:rFonts w:ascii="Times New Roman" w:hAnsi="Times New Roman" w:eastAsia="仿宋_GB2312" w:cs="Times New Roman"/>
                <w:sz w:val="32"/>
                <w:szCs w:val="32"/>
              </w:rPr>
              <w:t>单位</w:t>
            </w:r>
          </w:p>
        </w:tc>
        <w:tc>
          <w:tcPr>
            <w:tcW w:w="2750" w:type="dxa"/>
            <w:noWrap w:val="0"/>
            <w:vAlign w:val="center"/>
          </w:tcPr>
          <w:p w14:paraId="50FB9CEA">
            <w:pPr>
              <w:rPr>
                <w:rFonts w:ascii="Times New Roman" w:hAnsi="Times New Roman" w:eastAsia="仿宋_GB2312" w:cs="Times New Roman"/>
                <w:sz w:val="32"/>
                <w:szCs w:val="32"/>
              </w:rPr>
            </w:pPr>
          </w:p>
        </w:tc>
        <w:tc>
          <w:tcPr>
            <w:tcW w:w="1684" w:type="dxa"/>
            <w:noWrap w:val="0"/>
            <w:vAlign w:val="center"/>
          </w:tcPr>
          <w:p w14:paraId="1041946C">
            <w:pPr>
              <w:spacing w:line="3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p>
        </w:tc>
        <w:tc>
          <w:tcPr>
            <w:tcW w:w="2694" w:type="dxa"/>
            <w:noWrap w:val="0"/>
            <w:vAlign w:val="center"/>
          </w:tcPr>
          <w:p w14:paraId="580322F1">
            <w:pPr>
              <w:jc w:val="center"/>
              <w:rPr>
                <w:rFonts w:ascii="Times New Roman" w:hAnsi="Times New Roman" w:eastAsia="仿宋_GB2312" w:cs="Times New Roman"/>
                <w:sz w:val="32"/>
                <w:szCs w:val="32"/>
              </w:rPr>
            </w:pPr>
          </w:p>
        </w:tc>
      </w:tr>
      <w:tr w14:paraId="2585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9107" w:type="dxa"/>
            <w:gridSpan w:val="4"/>
            <w:noWrap w:val="0"/>
            <w:vAlign w:val="center"/>
          </w:tcPr>
          <w:p w14:paraId="78C6D7C4">
            <w:pPr>
              <w:jc w:val="center"/>
              <w:rPr>
                <w:rFonts w:ascii="Times New Roman" w:hAnsi="Times New Roman" w:eastAsia="仿宋_GB2312" w:cs="Times New Roman"/>
                <w:sz w:val="32"/>
                <w:szCs w:val="32"/>
              </w:rPr>
            </w:pPr>
            <w:r>
              <w:rPr>
                <w:rFonts w:hint="eastAsia" w:ascii="黑体" w:hAnsi="黑体" w:eastAsia="黑体" w:cs="黑体"/>
                <w:sz w:val="28"/>
                <w:szCs w:val="28"/>
                <w:lang w:val="en-US" w:eastAsia="zh-CN"/>
              </w:rPr>
              <w:t>个人简介（100字以内）</w:t>
            </w:r>
          </w:p>
        </w:tc>
      </w:tr>
      <w:tr w14:paraId="6C67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exact"/>
        </w:trPr>
        <w:tc>
          <w:tcPr>
            <w:tcW w:w="9107" w:type="dxa"/>
            <w:gridSpan w:val="4"/>
            <w:noWrap w:val="0"/>
            <w:vAlign w:val="top"/>
          </w:tcPr>
          <w:p w14:paraId="6D405AB3">
            <w:pPr>
              <w:jc w:val="both"/>
              <w:rPr>
                <w:rFonts w:ascii="Times New Roman" w:hAnsi="Times New Roman" w:eastAsia="仿宋_GB2312" w:cs="Times New Roman"/>
                <w:sz w:val="32"/>
                <w:szCs w:val="32"/>
              </w:rPr>
            </w:pPr>
          </w:p>
        </w:tc>
      </w:tr>
      <w:tr w14:paraId="500B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9107" w:type="dxa"/>
            <w:gridSpan w:val="4"/>
            <w:noWrap w:val="0"/>
            <w:vAlign w:val="center"/>
          </w:tcPr>
          <w:p w14:paraId="3960D6DC">
            <w:pPr>
              <w:jc w:val="center"/>
              <w:rPr>
                <w:rFonts w:ascii="Times New Roman" w:hAnsi="Times New Roman" w:eastAsia="仿宋_GB2312" w:cs="Times New Roman"/>
                <w:sz w:val="32"/>
                <w:szCs w:val="32"/>
              </w:rPr>
            </w:pPr>
            <w:r>
              <w:rPr>
                <w:rFonts w:hint="eastAsia" w:ascii="黑体" w:hAnsi="黑体" w:eastAsia="黑体" w:cs="黑体"/>
                <w:sz w:val="28"/>
                <w:szCs w:val="28"/>
                <w:lang w:val="en-US" w:eastAsia="zh-CN"/>
              </w:rPr>
              <w:t>案例简介（500字以内）</w:t>
            </w:r>
          </w:p>
        </w:tc>
      </w:tr>
      <w:tr w14:paraId="2EE2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trPr>
        <w:tc>
          <w:tcPr>
            <w:tcW w:w="9107" w:type="dxa"/>
            <w:gridSpan w:val="4"/>
            <w:noWrap w:val="0"/>
            <w:vAlign w:val="top"/>
          </w:tcPr>
          <w:p w14:paraId="6563C928">
            <w:pPr>
              <w:spacing w:line="400" w:lineRule="exact"/>
              <w:jc w:val="both"/>
              <w:rPr>
                <w:rFonts w:ascii="Times New Roman" w:hAnsi="Times New Roman" w:eastAsia="仿宋_GB2312" w:cs="Times New Roman"/>
                <w:sz w:val="32"/>
                <w:szCs w:val="32"/>
              </w:rPr>
            </w:pPr>
          </w:p>
        </w:tc>
      </w:tr>
    </w:tbl>
    <w:p w14:paraId="78F17035">
      <w:pPr>
        <w:pageBreakBefore w:val="0"/>
        <w:kinsoku/>
        <w:wordWrap/>
        <w:topLinePunct w:val="0"/>
        <w:bidi w:val="0"/>
        <w:spacing w:line="560" w:lineRule="exact"/>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rPr>
        <w:t>附件</w:t>
      </w:r>
      <w:r>
        <w:rPr>
          <w:rFonts w:hint="eastAsia" w:ascii="Times New Roman" w:hAnsi="Times New Roman" w:eastAsia="黑体" w:cs="Times New Roman"/>
          <w:b w:val="0"/>
          <w:bCs w:val="0"/>
          <w:color w:val="auto"/>
          <w:sz w:val="32"/>
          <w:szCs w:val="32"/>
          <w:highlight w:val="none"/>
          <w:lang w:val="en-US" w:eastAsia="zh-CN"/>
        </w:rPr>
        <w:t>4</w:t>
      </w:r>
    </w:p>
    <w:p w14:paraId="2373A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lang w:val="en-US" w:eastAsia="zh-CN"/>
        </w:rPr>
      </w:pPr>
    </w:p>
    <w:p w14:paraId="119F51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b w:val="0"/>
          <w:bCs/>
          <w:kern w:val="36"/>
          <w:sz w:val="44"/>
          <w:szCs w:val="44"/>
          <w:lang w:val="en-US" w:eastAsia="zh-CN" w:bidi="ar-SA"/>
        </w:rPr>
      </w:pPr>
      <w:r>
        <w:rPr>
          <w:rFonts w:hint="eastAsia" w:ascii="方正小标宋简体" w:hAnsi="宋体" w:eastAsia="方正小标宋简体" w:cs="宋体"/>
          <w:b w:val="0"/>
          <w:bCs/>
          <w:kern w:val="36"/>
          <w:sz w:val="44"/>
          <w:szCs w:val="44"/>
          <w:lang w:val="en-US" w:eastAsia="zh-CN" w:bidi="ar-SA"/>
        </w:rPr>
        <w:t>“师者之师”践行教育家精神典型案例</w:t>
      </w:r>
    </w:p>
    <w:p w14:paraId="25BF5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b w:val="0"/>
          <w:bCs/>
          <w:kern w:val="36"/>
          <w:sz w:val="44"/>
          <w:szCs w:val="44"/>
          <w:lang w:val="en-US" w:eastAsia="zh-CN" w:bidi="ar-SA"/>
        </w:rPr>
      </w:pPr>
      <w:r>
        <w:rPr>
          <w:rFonts w:hint="eastAsia" w:ascii="方正小标宋简体" w:hAnsi="宋体" w:eastAsia="方正小标宋简体" w:cs="宋体"/>
          <w:b w:val="0"/>
          <w:bCs/>
          <w:kern w:val="36"/>
          <w:sz w:val="44"/>
          <w:szCs w:val="44"/>
          <w:lang w:val="en-US" w:eastAsia="zh-CN" w:bidi="ar-SA"/>
        </w:rPr>
        <w:t>内容、格式基本要求</w:t>
      </w:r>
    </w:p>
    <w:p w14:paraId="3487F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lang w:val="en-US" w:eastAsia="zh-CN"/>
        </w:rPr>
      </w:pPr>
    </w:p>
    <w:p w14:paraId="61B98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内容要求</w:t>
      </w:r>
    </w:p>
    <w:p w14:paraId="25DEB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典型案例整体分为【案例分享】【案例点评】两大板块，参与本次征集活动的教师所提交的案例，须同时包含上述两部分内容。</w:t>
      </w:r>
    </w:p>
    <w:p w14:paraId="4A0C6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案例分享】篇幅控制在1500字左右，采用第一人称撰写，核心围绕“师者之师”的身份，阐述撰写者自身践行教育家精神的实践经历、遇到的困惑、破解的路径，并系统梳理相关心得经验。内容需涵盖五大子目，即“背景介绍”“问题剖析”“实践路径”“成效检验”“经验提炼”。撰写者可结合自身实际情况，对上述五个子目作适当微调，整体需保持该基本结构。【案例分享】文末须注明本案例侧重体现的教育家精神具体方面，例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iCs w:val="0"/>
          <w:caps w:val="0"/>
          <w:spacing w:val="0"/>
          <w:sz w:val="32"/>
          <w:szCs w:val="32"/>
          <w:shd w:val="clear" w:color="auto" w:fill="auto"/>
        </w:rPr>
        <w:t>心有大我、至诚报国</w:t>
      </w:r>
      <w:r>
        <w:rPr>
          <w:rFonts w:hint="eastAsia" w:ascii="仿宋_GB2312" w:hAnsi="仿宋_GB2312" w:eastAsia="仿宋_GB2312" w:cs="仿宋_GB2312"/>
          <w:b w:val="0"/>
          <w:bCs w:val="0"/>
          <w:i w:val="0"/>
          <w:iCs w:val="0"/>
          <w:caps w:val="0"/>
          <w:spacing w:val="0"/>
          <w:sz w:val="32"/>
          <w:szCs w:val="32"/>
          <w:shd w:val="clear" w:color="auto" w:fill="auto"/>
          <w:lang w:val="en-US" w:eastAsia="zh-CN"/>
        </w:rPr>
        <w:t>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iCs w:val="0"/>
          <w:caps w:val="0"/>
          <w:spacing w:val="0"/>
          <w:sz w:val="32"/>
          <w:szCs w:val="32"/>
          <w:shd w:val="clear" w:color="auto" w:fill="auto"/>
        </w:rPr>
        <w:t>言为士则、行为世范</w:t>
      </w:r>
      <w:r>
        <w:rPr>
          <w:rFonts w:hint="eastAsia" w:ascii="仿宋_GB2312" w:hAnsi="仿宋_GB2312" w:eastAsia="仿宋_GB2312" w:cs="仿宋_GB2312"/>
          <w:b w:val="0"/>
          <w:bCs w:val="0"/>
          <w:i w:val="0"/>
          <w:iCs w:val="0"/>
          <w:caps w:val="0"/>
          <w:spacing w:val="0"/>
          <w:sz w:val="32"/>
          <w:szCs w:val="32"/>
          <w:shd w:val="clear" w:color="auto" w:fill="auto"/>
          <w:lang w:val="en-US" w:eastAsia="zh-CN"/>
        </w:rPr>
        <w:t>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“启智润心、因材施教篇”“勤学笃行、求是创新篇”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iCs w:val="0"/>
          <w:caps w:val="0"/>
          <w:spacing w:val="0"/>
          <w:sz w:val="32"/>
          <w:szCs w:val="32"/>
          <w:shd w:val="clear" w:color="auto" w:fill="auto"/>
        </w:rPr>
        <w:t>乐教爱生、甘于奉献</w:t>
      </w:r>
      <w:r>
        <w:rPr>
          <w:rFonts w:hint="eastAsia" w:ascii="仿宋_GB2312" w:hAnsi="仿宋_GB2312" w:eastAsia="仿宋_GB2312" w:cs="仿宋_GB2312"/>
          <w:b w:val="0"/>
          <w:bCs w:val="0"/>
          <w:i w:val="0"/>
          <w:iCs w:val="0"/>
          <w:caps w:val="0"/>
          <w:spacing w:val="0"/>
          <w:sz w:val="32"/>
          <w:szCs w:val="32"/>
          <w:shd w:val="clear" w:color="auto" w:fill="auto"/>
          <w:lang w:val="en-US" w:eastAsia="zh-CN"/>
        </w:rPr>
        <w:t>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iCs w:val="0"/>
          <w:caps w:val="0"/>
          <w:spacing w:val="0"/>
          <w:sz w:val="32"/>
          <w:szCs w:val="32"/>
          <w:shd w:val="clear" w:color="auto" w:fill="auto"/>
        </w:rPr>
        <w:t>胸怀天下、以文化人</w:t>
      </w:r>
      <w:r>
        <w:rPr>
          <w:rFonts w:hint="eastAsia" w:ascii="仿宋_GB2312" w:hAnsi="仿宋_GB2312" w:eastAsia="仿宋_GB2312" w:cs="仿宋_GB2312"/>
          <w:b w:val="0"/>
          <w:bCs w:val="0"/>
          <w:i w:val="0"/>
          <w:iCs w:val="0"/>
          <w:caps w:val="0"/>
          <w:spacing w:val="0"/>
          <w:sz w:val="32"/>
          <w:szCs w:val="32"/>
          <w:shd w:val="clear" w:color="auto" w:fill="auto"/>
          <w:lang w:val="en-US" w:eastAsia="zh-CN"/>
        </w:rPr>
        <w:t>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等，方便案例组委会开展分类审阅工作。</w:t>
      </w:r>
    </w:p>
    <w:p w14:paraId="1B5FB3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【案例点评】篇幅控制在1000字左右，采用第三人称撰写，重点评析案例主人公践行教育家精神的优秀经验与做法，提炼其经验做法对首都教师教育培训工作发展的参考价值与借鉴意义。</w:t>
      </w:r>
    </w:p>
    <w:p w14:paraId="51EF3124">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二、格式要求</w:t>
      </w:r>
    </w:p>
    <w:p w14:paraId="1A63E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1.【案例分享】主标题设为黑体三号字、加粗；主标题下一行标注案例撰写者基本信息，按“单位+姓名+职称”的规范格式填写，例如“北京教育学院 </w:t>
      </w:r>
      <w:r>
        <w:rPr>
          <w:rFonts w:hint="eastAsia" w:ascii="仿宋_GB2312" w:hAnsi="仿宋_GB2312" w:eastAsia="仿宋_GB2312" w:cs="仿宋_GB2312"/>
          <w:b w:val="0"/>
          <w:bCs w:val="0"/>
          <w:sz w:val="32"/>
          <w:szCs w:val="32"/>
          <w:lang w:val="en-US" w:eastAsia="zh-CN"/>
        </w:rPr>
        <w:t>某某某</w:t>
      </w:r>
      <w:r>
        <w:rPr>
          <w:rFonts w:hint="eastAsia" w:ascii="仿宋_GB2312" w:hAnsi="仿宋_GB2312" w:eastAsia="仿宋_GB2312" w:cs="仿宋_GB2312"/>
          <w:b w:val="0"/>
          <w:bCs w:val="0"/>
          <w:sz w:val="32"/>
          <w:szCs w:val="32"/>
        </w:rPr>
        <w:t>教授”；主标题与撰写者信息之间行间距为 1.5倍。</w:t>
      </w:r>
    </w:p>
    <w:p w14:paraId="2F034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2.【案例分享】正文采用仿宋小四号字，正文内层级标题为仿宋小四号字、加粗，标题层级按三级规范排列，依次为 “一、”“（一）”“1.”；正文行间距为 1.5 倍。</w:t>
      </w:r>
    </w:p>
    <w:p w14:paraId="74C19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b w:val="0"/>
          <w:bCs w:val="0"/>
          <w:lang w:eastAsia="zh-CN"/>
        </w:rPr>
      </w:pPr>
      <w:r>
        <w:rPr>
          <w:rFonts w:hint="eastAsia" w:ascii="仿宋_GB2312" w:hAnsi="仿宋_GB2312" w:eastAsia="仿宋_GB2312" w:cs="仿宋_GB2312"/>
          <w:b w:val="0"/>
          <w:bCs w:val="0"/>
          <w:sz w:val="32"/>
          <w:szCs w:val="32"/>
        </w:rPr>
        <w:t>3.【案例点评】正文采用宋体小四号字，正文内层级标题为宋体小四号字、加粗，标题层级按三级规范排列，依次为 “一、”“（一）”“1.”；正文行间距为1.5倍。</w:t>
      </w:r>
    </w:p>
    <w:p w14:paraId="61479859">
      <w:pPr>
        <w:rPr>
          <w:rFonts w:hint="default" w:ascii="Times New Roman" w:hAnsi="Times New Roman" w:cs="Times New Roman"/>
          <w:b w:val="0"/>
          <w:bCs w:val="0"/>
          <w:lang w:eastAsia="zh-CN"/>
        </w:rPr>
      </w:pPr>
    </w:p>
    <w:p w14:paraId="667ED6D9">
      <w:pPr>
        <w:rPr>
          <w:rFonts w:hint="default" w:ascii="Times New Roman" w:hAnsi="Times New Roman" w:cs="Times New Roman"/>
          <w:b w:val="0"/>
          <w:bCs w:val="0"/>
          <w:lang w:eastAsia="zh-CN"/>
        </w:rPr>
      </w:pPr>
    </w:p>
    <w:p w14:paraId="7FD565BD">
      <w:pPr>
        <w:rPr>
          <w:rFonts w:hint="default" w:ascii="Times New Roman" w:hAnsi="Times New Roman" w:cs="Times New Roman"/>
          <w:b w:val="0"/>
          <w:bCs w:val="0"/>
          <w:lang w:eastAsia="zh-CN"/>
        </w:rPr>
      </w:pPr>
    </w:p>
    <w:p w14:paraId="75EA8688">
      <w:pPr>
        <w:rPr>
          <w:rFonts w:hint="default" w:ascii="Times New Roman" w:hAnsi="Times New Roman" w:cs="Times New Roman"/>
          <w:b w:val="0"/>
          <w:bCs w:val="0"/>
          <w:lang w:eastAsia="zh-CN"/>
        </w:rPr>
      </w:pPr>
    </w:p>
    <w:p w14:paraId="51075892">
      <w:pPr>
        <w:rPr>
          <w:rFonts w:hint="default" w:ascii="Times New Roman" w:hAnsi="Times New Roman" w:cs="Times New Roman"/>
          <w:b w:val="0"/>
          <w:bCs w:val="0"/>
          <w:lang w:eastAsia="zh-CN"/>
        </w:rPr>
      </w:pPr>
    </w:p>
    <w:p w14:paraId="56CD78D1">
      <w:pPr>
        <w:rPr>
          <w:rFonts w:hint="default" w:ascii="Times New Roman" w:hAnsi="Times New Roman" w:cs="Times New Roman"/>
          <w:b w:val="0"/>
          <w:bCs w:val="0"/>
          <w:lang w:eastAsia="zh-CN"/>
        </w:rPr>
      </w:pPr>
    </w:p>
    <w:p w14:paraId="7ACFB929">
      <w:pPr>
        <w:rPr>
          <w:rFonts w:hint="default" w:ascii="Times New Roman" w:hAnsi="Times New Roman" w:cs="Times New Roman"/>
          <w:b w:val="0"/>
          <w:bCs w:val="0"/>
          <w:lang w:eastAsia="zh-CN"/>
        </w:rPr>
      </w:pPr>
    </w:p>
    <w:p w14:paraId="2477649B">
      <w:pPr>
        <w:rPr>
          <w:rFonts w:hint="default" w:ascii="Times New Roman" w:hAnsi="Times New Roman" w:cs="Times New Roman"/>
          <w:b w:val="0"/>
          <w:bCs w:val="0"/>
          <w:lang w:eastAsia="zh-CN"/>
        </w:rPr>
      </w:pPr>
    </w:p>
    <w:p w14:paraId="26874D89">
      <w:pPr>
        <w:rPr>
          <w:rFonts w:hint="default" w:ascii="Times New Roman" w:hAnsi="Times New Roman" w:cs="Times New Roman"/>
          <w:b w:val="0"/>
          <w:bCs w:val="0"/>
          <w:lang w:eastAsia="zh-CN"/>
        </w:rPr>
      </w:pPr>
    </w:p>
    <w:p w14:paraId="6C54F37A">
      <w:pPr>
        <w:rPr>
          <w:rFonts w:hint="default" w:ascii="Times New Roman" w:hAnsi="Times New Roman" w:cs="Times New Roman"/>
          <w:b w:val="0"/>
          <w:bCs w:val="0"/>
          <w:lang w:eastAsia="zh-CN"/>
        </w:rPr>
      </w:pPr>
    </w:p>
    <w:p w14:paraId="7B366F28">
      <w:pPr>
        <w:rPr>
          <w:rFonts w:hint="default" w:ascii="Times New Roman" w:hAnsi="Times New Roman" w:cs="Times New Roman"/>
          <w:b w:val="0"/>
          <w:bCs w:val="0"/>
          <w:lang w:eastAsia="zh-CN"/>
        </w:rPr>
      </w:pPr>
    </w:p>
    <w:p w14:paraId="7A94DDBA">
      <w:pPr>
        <w:rPr>
          <w:rFonts w:hint="default" w:ascii="Times New Roman" w:hAnsi="Times New Roman" w:cs="Times New Roman"/>
          <w:b w:val="0"/>
          <w:bCs w:val="0"/>
          <w:lang w:eastAsia="zh-CN"/>
        </w:rPr>
      </w:pPr>
    </w:p>
    <w:p w14:paraId="50B28E6A">
      <w:pPr>
        <w:rPr>
          <w:rFonts w:hint="default" w:ascii="Times New Roman" w:hAnsi="Times New Roman" w:cs="Times New Roman"/>
          <w:b w:val="0"/>
          <w:bCs w:val="0"/>
          <w:lang w:eastAsia="zh-CN"/>
        </w:rPr>
      </w:pPr>
    </w:p>
    <w:p w14:paraId="340278AB">
      <w:pPr>
        <w:spacing w:line="280" w:lineRule="exact"/>
        <w:rPr>
          <w:rFonts w:hint="default" w:ascii="Times New Roman" w:hAnsi="Times New Roman" w:eastAsia="仿宋_GB2312" w:cs="Times New Roman"/>
          <w:b w:val="0"/>
          <w:bCs w:val="0"/>
          <w:sz w:val="28"/>
        </w:rPr>
      </w:pPr>
    </w:p>
    <w:p w14:paraId="58F50B65">
      <w:pPr>
        <w:spacing w:line="280" w:lineRule="exact"/>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 xml:space="preserve">中共北京教育学院委员会办公室         </w:t>
      </w:r>
      <w:r>
        <w:rPr>
          <w:rFonts w:hint="default" w:ascii="Times New Roman" w:hAnsi="Times New Roman"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rPr>
        <w:t xml:space="preserve">  202</w:t>
      </w:r>
      <w:r>
        <w:rPr>
          <w:rFonts w:hint="default" w:ascii="Times New Roman" w:hAnsi="Times New Roman" w:eastAsia="仿宋_GB2312" w:cs="Times New Roman"/>
          <w:b w:val="0"/>
          <w:bCs w:val="0"/>
          <w:sz w:val="28"/>
          <w:lang w:val="en-US" w:eastAsia="zh-CN"/>
        </w:rPr>
        <w:t>6</w:t>
      </w:r>
      <w:r>
        <w:rPr>
          <w:rFonts w:hint="default" w:ascii="Times New Roman" w:hAnsi="Times New Roman" w:eastAsia="仿宋_GB2312" w:cs="Times New Roman"/>
          <w:b w:val="0"/>
          <w:bCs w:val="0"/>
          <w:sz w:val="28"/>
        </w:rPr>
        <w:t>年</w:t>
      </w:r>
      <w:r>
        <w:rPr>
          <w:rFonts w:hint="eastAsia" w:eastAsia="仿宋_GB2312" w:cs="Times New Roman"/>
          <w:b w:val="0"/>
          <w:bCs w:val="0"/>
          <w:sz w:val="28"/>
          <w:highlight w:val="none"/>
          <w:lang w:val="en-US" w:eastAsia="zh-CN"/>
        </w:rPr>
        <w:t>6</w:t>
      </w:r>
      <w:r>
        <w:rPr>
          <w:rFonts w:hint="default" w:ascii="Times New Roman" w:hAnsi="Times New Roman" w:eastAsia="仿宋_GB2312" w:cs="Times New Roman"/>
          <w:b w:val="0"/>
          <w:bCs w:val="0"/>
          <w:sz w:val="28"/>
          <w:highlight w:val="none"/>
        </w:rPr>
        <w:t>月</w:t>
      </w:r>
      <w:r>
        <w:rPr>
          <w:rFonts w:hint="eastAsia" w:eastAsia="仿宋_GB2312" w:cs="Times New Roman"/>
          <w:b w:val="0"/>
          <w:bCs w:val="0"/>
          <w:sz w:val="28"/>
          <w:highlight w:val="none"/>
          <w:lang w:val="en-US" w:eastAsia="zh-CN"/>
        </w:rPr>
        <w:t>1</w:t>
      </w:r>
      <w:r>
        <w:rPr>
          <w:rFonts w:hint="default" w:ascii="Times New Roman" w:hAnsi="Times New Roman" w:eastAsia="仿宋_GB2312" w:cs="Times New Roman"/>
          <w:b w:val="0"/>
          <w:bCs w:val="0"/>
          <w:sz w:val="28"/>
          <w:highlight w:val="none"/>
        </w:rPr>
        <w:t>日</w:t>
      </w:r>
      <w:r>
        <w:rPr>
          <w:rFonts w:hint="default" w:ascii="Times New Roman" w:hAnsi="Times New Roman" w:eastAsia="仿宋_GB2312" w:cs="Times New Roman"/>
          <w:b w:val="0"/>
          <w:bCs w:val="0"/>
          <w:sz w:val="28"/>
        </w:rPr>
        <w:t>印发</w:t>
      </w:r>
    </w:p>
    <w:sectPr>
      <w:headerReference r:id="rId7" w:type="default"/>
      <w:footerReference r:id="rId8" w:type="default"/>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3ED9">
    <w:pPr>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-424815</wp:posOffset>
              </wp:positionV>
              <wp:extent cx="445135" cy="23050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3CDC47C6">
                          <w:pPr>
                            <w:widowControl w:val="0"/>
                            <w:snapToGrid w:val="0"/>
                            <w:jc w:val="left"/>
                            <w:rPr>
                              <w:rStyle w:val="27"/>
                              <w:rFonts w:hint="default" w:ascii="Times New Roman" w:hAnsi="Times New Roman" w:eastAsia="宋体" w:cs="Times New Roman"/>
                              <w:kern w:val="2"/>
                              <w:sz w:val="28"/>
                              <w:szCs w:val="28"/>
                              <w:lang w:val="en-US" w:eastAsia="zh-CN" w:bidi="ar-SA"/>
                            </w:rPr>
                          </w:pPr>
                          <w:r>
                            <w:rPr>
                              <w:rStyle w:val="27"/>
                              <w:rFonts w:hint="default" w:ascii="Times New Roman" w:hAnsi="Times New Roman" w:eastAsia="宋体" w:cs="Times New Roman"/>
                              <w:kern w:val="2"/>
                              <w:sz w:val="28"/>
                              <w:szCs w:val="28"/>
                              <w:lang w:val="en-US" w:eastAsia="zh-CN" w:bidi="ar-SA"/>
                            </w:rPr>
                            <w:fldChar w:fldCharType="begin"/>
                          </w:r>
                          <w:r>
                            <w:rPr>
                              <w:rStyle w:val="27"/>
                              <w:rFonts w:hint="default" w:ascii="Times New Roman" w:hAnsi="Times New Roman" w:eastAsia="宋体" w:cs="Times New Roman"/>
                              <w:kern w:val="2"/>
                              <w:sz w:val="28"/>
                              <w:szCs w:val="28"/>
                              <w:lang w:val="en-US" w:eastAsia="zh-CN" w:bidi="ar-SA"/>
                            </w:rPr>
                            <w:instrText xml:space="preserve">PAGE  </w:instrText>
                          </w:r>
                          <w:r>
                            <w:rPr>
                              <w:rStyle w:val="27"/>
                              <w:rFonts w:hint="default" w:ascii="Times New Roman" w:hAnsi="Times New Roman" w:eastAsia="宋体" w:cs="Times New Roman"/>
                              <w:kern w:val="2"/>
                              <w:sz w:val="28"/>
                              <w:szCs w:val="28"/>
                              <w:lang w:val="en-US" w:eastAsia="zh-CN" w:bidi="ar-SA"/>
                            </w:rPr>
                            <w:fldChar w:fldCharType="separate"/>
                          </w:r>
                          <w:r>
                            <w:rPr>
                              <w:rStyle w:val="27"/>
                              <w:rFonts w:hint="default" w:ascii="Times New Roman" w:hAnsi="Times New Roman" w:eastAsia="宋体" w:cs="Times New Roman"/>
                              <w:kern w:val="2"/>
                              <w:sz w:val="28"/>
                              <w:szCs w:val="28"/>
                              <w:lang w:val="en-US" w:eastAsia="zh-CN" w:bidi="ar-SA"/>
                            </w:rPr>
                            <w:t>- 9 -</w:t>
                          </w:r>
                          <w:r>
                            <w:rPr>
                              <w:rStyle w:val="27"/>
                              <w:rFonts w:hint="default" w:ascii="Times New Roman" w:hAnsi="Times New Roman" w:eastAsia="宋体" w:cs="Times New Roman"/>
                              <w:kern w:val="2"/>
                              <w:sz w:val="28"/>
                              <w:szCs w:val="2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33.45pt;height:18.15pt;width:35.05pt;mso-position-horizontal:outside;mso-position-horizontal-relative:margin;mso-wrap-style:none;z-index:251663360;mso-width-relative:page;mso-height-relative:page;" filled="f" stroked="f" coordsize="21600,21600" o:gfxdata="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qZw2u1AAAAAcBAAAPAAAAAAAAAAEAIAAA&#10;ACIAAABkcnMvZG93bnJldi54bWxQSwECFAAUAAAACACHTuJAk68X8RACAAAQBAAADgAAAAAAAAAB&#10;ACAAAAAjAQAAZHJzL2Uyb0RvYy54bWxQSwUGAAAAAAYABgBZAQAApQUAAAAA&#10;">
              <v:fill on="f" focussize="0,0"/>
              <v:stroke on="f"/>
              <v:imagedata o:title=""/>
              <o:lock v:ext="edit" aspectratio="f"/>
              <v:textbox inset="0mm,0mm,0mm,0mm" style="mso-fit-shape-to-text:t;">
                <w:txbxContent>
                  <w:p w14:paraId="3CDC47C6">
                    <w:pPr>
                      <w:widowControl w:val="0"/>
                      <w:snapToGrid w:val="0"/>
                      <w:jc w:val="left"/>
                      <w:rPr>
                        <w:rStyle w:val="27"/>
                        <w:rFonts w:hint="default" w:ascii="Times New Roman" w:hAnsi="Times New Roman" w:eastAsia="宋体" w:cs="Times New Roman"/>
                        <w:kern w:val="2"/>
                        <w:sz w:val="28"/>
                        <w:szCs w:val="28"/>
                        <w:lang w:val="en-US" w:eastAsia="zh-CN" w:bidi="ar-SA"/>
                      </w:rPr>
                    </w:pPr>
                    <w:r>
                      <w:rPr>
                        <w:rStyle w:val="27"/>
                        <w:rFonts w:hint="default" w:ascii="Times New Roman" w:hAnsi="Times New Roman" w:eastAsia="宋体" w:cs="Times New Roman"/>
                        <w:kern w:val="2"/>
                        <w:sz w:val="28"/>
                        <w:szCs w:val="28"/>
                        <w:lang w:val="en-US" w:eastAsia="zh-CN" w:bidi="ar-SA"/>
                      </w:rPr>
                      <w:fldChar w:fldCharType="begin"/>
                    </w:r>
                    <w:r>
                      <w:rPr>
                        <w:rStyle w:val="27"/>
                        <w:rFonts w:hint="default" w:ascii="Times New Roman" w:hAnsi="Times New Roman" w:eastAsia="宋体" w:cs="Times New Roman"/>
                        <w:kern w:val="2"/>
                        <w:sz w:val="28"/>
                        <w:szCs w:val="28"/>
                        <w:lang w:val="en-US" w:eastAsia="zh-CN" w:bidi="ar-SA"/>
                      </w:rPr>
                      <w:instrText xml:space="preserve">PAGE  </w:instrText>
                    </w:r>
                    <w:r>
                      <w:rPr>
                        <w:rStyle w:val="27"/>
                        <w:rFonts w:hint="default" w:ascii="Times New Roman" w:hAnsi="Times New Roman" w:eastAsia="宋体" w:cs="Times New Roman"/>
                        <w:kern w:val="2"/>
                        <w:sz w:val="28"/>
                        <w:szCs w:val="28"/>
                        <w:lang w:val="en-US" w:eastAsia="zh-CN" w:bidi="ar-SA"/>
                      </w:rPr>
                      <w:fldChar w:fldCharType="separate"/>
                    </w:r>
                    <w:r>
                      <w:rPr>
                        <w:rStyle w:val="27"/>
                        <w:rFonts w:hint="default" w:ascii="Times New Roman" w:hAnsi="Times New Roman" w:eastAsia="宋体" w:cs="Times New Roman"/>
                        <w:kern w:val="2"/>
                        <w:sz w:val="28"/>
                        <w:szCs w:val="28"/>
                        <w:lang w:val="en-US" w:eastAsia="zh-CN" w:bidi="ar-SA"/>
                      </w:rPr>
                      <w:t>- 9 -</w:t>
                    </w:r>
                    <w:r>
                      <w:rPr>
                        <w:rStyle w:val="27"/>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F751">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34035" cy="2305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wps:spPr>
                    <wps:txbx>
                      <w:txbxContent>
                        <w:p w14:paraId="2481B8CF">
                          <w:pPr>
                            <w:widowControl w:val="0"/>
                            <w:snapToGrid w:val="0"/>
                            <w:jc w:val="left"/>
                            <w:rPr>
                              <w:rStyle w:val="27"/>
                              <w:rFonts w:hint="default" w:ascii="Times New Roman" w:hAnsi="Times New Roman" w:eastAsia="宋体" w:cs="Times New Roman"/>
                              <w:kern w:val="2"/>
                              <w:sz w:val="28"/>
                              <w:szCs w:val="28"/>
                              <w:lang w:val="en-US" w:eastAsia="zh-CN" w:bidi="ar-SA"/>
                            </w:rPr>
                          </w:pPr>
                          <w:r>
                            <w:rPr>
                              <w:rStyle w:val="27"/>
                              <w:rFonts w:hint="default" w:ascii="Times New Roman" w:hAnsi="Times New Roman" w:eastAsia="宋体" w:cs="Times New Roman"/>
                              <w:kern w:val="2"/>
                              <w:sz w:val="28"/>
                              <w:szCs w:val="28"/>
                              <w:lang w:val="en-US" w:eastAsia="zh-CN" w:bidi="ar-SA"/>
                            </w:rPr>
                            <w:fldChar w:fldCharType="begin"/>
                          </w:r>
                          <w:r>
                            <w:rPr>
                              <w:rStyle w:val="27"/>
                              <w:rFonts w:hint="default" w:ascii="Times New Roman" w:hAnsi="Times New Roman" w:eastAsia="宋体" w:cs="Times New Roman"/>
                              <w:kern w:val="2"/>
                              <w:sz w:val="28"/>
                              <w:szCs w:val="28"/>
                              <w:lang w:val="en-US" w:eastAsia="zh-CN" w:bidi="ar-SA"/>
                            </w:rPr>
                            <w:instrText xml:space="preserve">PAGE  </w:instrText>
                          </w:r>
                          <w:r>
                            <w:rPr>
                              <w:rStyle w:val="27"/>
                              <w:rFonts w:hint="default" w:ascii="Times New Roman" w:hAnsi="Times New Roman" w:eastAsia="宋体" w:cs="Times New Roman"/>
                              <w:kern w:val="2"/>
                              <w:sz w:val="28"/>
                              <w:szCs w:val="28"/>
                              <w:lang w:val="en-US" w:eastAsia="zh-CN" w:bidi="ar-SA"/>
                            </w:rPr>
                            <w:fldChar w:fldCharType="separate"/>
                          </w:r>
                          <w:r>
                            <w:rPr>
                              <w:rStyle w:val="27"/>
                              <w:rFonts w:hint="default" w:ascii="Times New Roman" w:hAnsi="Times New Roman" w:eastAsia="宋体" w:cs="Times New Roman"/>
                              <w:kern w:val="2"/>
                              <w:sz w:val="28"/>
                              <w:szCs w:val="28"/>
                              <w:lang w:val="en-US" w:eastAsia="zh-CN" w:bidi="ar-SA"/>
                            </w:rPr>
                            <w:t>- 19 -</w:t>
                          </w:r>
                          <w:r>
                            <w:rPr>
                              <w:rStyle w:val="27"/>
                              <w:rFonts w:hint="default" w:ascii="Times New Roman" w:hAnsi="Times New Roman" w:eastAsia="宋体" w:cs="Times New Roman"/>
                              <w:kern w:val="2"/>
                              <w:sz w:val="28"/>
                              <w:szCs w:val="2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2336;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&#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PZMfdEAAAADAQAADwAAAAAAAAABACAAAAAiAAAA&#10;ZHJzL2Rvd25yZXYueG1sUEsBAhQAFAAAAAgAh07iQIEc+MgOAgAAEAQAAA4AAAAAAAAAAQAgAAAA&#10;IAEAAGRycy9lMm9Eb2MueG1sUEsFBgAAAAAGAAYAWQEAAKAFAAAAAA==&#10;">
              <v:fill on="f" focussize="0,0"/>
              <v:stroke on="f"/>
              <v:imagedata o:title=""/>
              <o:lock v:ext="edit" aspectratio="f"/>
              <v:textbox inset="0mm,0mm,0mm,0mm" style="mso-fit-shape-to-text:t;">
                <w:txbxContent>
                  <w:p w14:paraId="2481B8CF">
                    <w:pPr>
                      <w:widowControl w:val="0"/>
                      <w:snapToGrid w:val="0"/>
                      <w:jc w:val="left"/>
                      <w:rPr>
                        <w:rStyle w:val="27"/>
                        <w:rFonts w:hint="default" w:ascii="Times New Roman" w:hAnsi="Times New Roman" w:eastAsia="宋体" w:cs="Times New Roman"/>
                        <w:kern w:val="2"/>
                        <w:sz w:val="28"/>
                        <w:szCs w:val="28"/>
                        <w:lang w:val="en-US" w:eastAsia="zh-CN" w:bidi="ar-SA"/>
                      </w:rPr>
                    </w:pPr>
                    <w:r>
                      <w:rPr>
                        <w:rStyle w:val="27"/>
                        <w:rFonts w:hint="default" w:ascii="Times New Roman" w:hAnsi="Times New Roman" w:eastAsia="宋体" w:cs="Times New Roman"/>
                        <w:kern w:val="2"/>
                        <w:sz w:val="28"/>
                        <w:szCs w:val="28"/>
                        <w:lang w:val="en-US" w:eastAsia="zh-CN" w:bidi="ar-SA"/>
                      </w:rPr>
                      <w:fldChar w:fldCharType="begin"/>
                    </w:r>
                    <w:r>
                      <w:rPr>
                        <w:rStyle w:val="27"/>
                        <w:rFonts w:hint="default" w:ascii="Times New Roman" w:hAnsi="Times New Roman" w:eastAsia="宋体" w:cs="Times New Roman"/>
                        <w:kern w:val="2"/>
                        <w:sz w:val="28"/>
                        <w:szCs w:val="28"/>
                        <w:lang w:val="en-US" w:eastAsia="zh-CN" w:bidi="ar-SA"/>
                      </w:rPr>
                      <w:instrText xml:space="preserve">PAGE  </w:instrText>
                    </w:r>
                    <w:r>
                      <w:rPr>
                        <w:rStyle w:val="27"/>
                        <w:rFonts w:hint="default" w:ascii="Times New Roman" w:hAnsi="Times New Roman" w:eastAsia="宋体" w:cs="Times New Roman"/>
                        <w:kern w:val="2"/>
                        <w:sz w:val="28"/>
                        <w:szCs w:val="28"/>
                        <w:lang w:val="en-US" w:eastAsia="zh-CN" w:bidi="ar-SA"/>
                      </w:rPr>
                      <w:fldChar w:fldCharType="separate"/>
                    </w:r>
                    <w:r>
                      <w:rPr>
                        <w:rStyle w:val="27"/>
                        <w:rFonts w:hint="default" w:ascii="Times New Roman" w:hAnsi="Times New Roman" w:eastAsia="宋体" w:cs="Times New Roman"/>
                        <w:kern w:val="2"/>
                        <w:sz w:val="28"/>
                        <w:szCs w:val="28"/>
                        <w:lang w:val="en-US" w:eastAsia="zh-CN" w:bidi="ar-SA"/>
                      </w:rPr>
                      <w:t>- 19 -</w:t>
                    </w:r>
                    <w:r>
                      <w:rPr>
                        <w:rStyle w:val="27"/>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4"/>
                            <w:rPr>
                              <w:rStyle w:val="27"/>
                              <w:rFonts w:hint="default" w:ascii="Times New Roman" w:hAnsi="Times New Roman" w:cs="Times New Roman"/>
                              <w:sz w:val="28"/>
                              <w:szCs w:val="28"/>
                            </w:rPr>
                          </w:pPr>
                          <w:r>
                            <w:rPr>
                              <w:rStyle w:val="27"/>
                              <w:rFonts w:hint="default" w:cs="Times New Roman"/>
                              <w:sz w:val="28"/>
                              <w:szCs w:val="28"/>
                            </w:rPr>
                            <w:fldChar w:fldCharType="begin"/>
                          </w:r>
                          <w:r>
                            <w:rPr>
                              <w:rStyle w:val="27"/>
                              <w:rFonts w:hint="default" w:cs="Times New Roman"/>
                              <w:sz w:val="28"/>
                              <w:szCs w:val="28"/>
                            </w:rPr>
                            <w:instrText xml:space="preserve"> PAGE  \* MERGEFORMAT </w:instrText>
                          </w:r>
                          <w:r>
                            <w:rPr>
                              <w:rStyle w:val="27"/>
                              <w:rFonts w:hint="default" w:cs="Times New Roman"/>
                              <w:sz w:val="28"/>
                              <w:szCs w:val="28"/>
                            </w:rPr>
                            <w:fldChar w:fldCharType="separate"/>
                          </w:r>
                          <w:r>
                            <w:rPr>
                              <w:rStyle w:val="27"/>
                              <w:rFonts w:hint="default" w:cs="Times New Roman"/>
                              <w:sz w:val="28"/>
                              <w:szCs w:val="28"/>
                            </w:rPr>
                            <w:t>- 14 -</w:t>
                          </w:r>
                          <w:r>
                            <w:rPr>
                              <w:rStyle w:val="27"/>
                              <w:rFonts w:hint="default"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4"/>
                      <w:rPr>
                        <w:rStyle w:val="27"/>
                        <w:rFonts w:hint="default" w:ascii="Times New Roman" w:hAnsi="Times New Roman" w:cs="Times New Roman"/>
                        <w:sz w:val="28"/>
                        <w:szCs w:val="28"/>
                      </w:rPr>
                    </w:pPr>
                    <w:r>
                      <w:rPr>
                        <w:rStyle w:val="27"/>
                        <w:rFonts w:hint="default" w:cs="Times New Roman"/>
                        <w:sz w:val="28"/>
                        <w:szCs w:val="28"/>
                      </w:rPr>
                      <w:fldChar w:fldCharType="begin"/>
                    </w:r>
                    <w:r>
                      <w:rPr>
                        <w:rStyle w:val="27"/>
                        <w:rFonts w:hint="default" w:cs="Times New Roman"/>
                        <w:sz w:val="28"/>
                        <w:szCs w:val="28"/>
                      </w:rPr>
                      <w:instrText xml:space="preserve"> PAGE  \* MERGEFORMAT </w:instrText>
                    </w:r>
                    <w:r>
                      <w:rPr>
                        <w:rStyle w:val="27"/>
                        <w:rFonts w:hint="default" w:cs="Times New Roman"/>
                        <w:sz w:val="28"/>
                        <w:szCs w:val="28"/>
                      </w:rPr>
                      <w:fldChar w:fldCharType="separate"/>
                    </w:r>
                    <w:r>
                      <w:rPr>
                        <w:rStyle w:val="27"/>
                        <w:rFonts w:hint="default" w:cs="Times New Roman"/>
                        <w:sz w:val="28"/>
                        <w:szCs w:val="28"/>
                      </w:rPr>
                      <w:t>- 14 -</w:t>
                    </w:r>
                    <w:r>
                      <w:rPr>
                        <w:rStyle w:val="27"/>
                        <w:rFonts w:hint="default"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D614">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4696">
    <w:pPr>
      <w:ind w:left="640"/>
      <w:rPr>
        <w:rFonts w:ascii="等线" w:hAnsi="等线" w:eastAsia="等线" w:cs="Times New Roman"/>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4CAB1"/>
    <w:multiLevelType w:val="singleLevel"/>
    <w:tmpl w:val="77C4CA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2895B83"/>
    <w:rsid w:val="0393096F"/>
    <w:rsid w:val="03EF48AA"/>
    <w:rsid w:val="04FF7AE2"/>
    <w:rsid w:val="05152F84"/>
    <w:rsid w:val="05FE024C"/>
    <w:rsid w:val="065C5168"/>
    <w:rsid w:val="07EF062B"/>
    <w:rsid w:val="07F76E78"/>
    <w:rsid w:val="08397C17"/>
    <w:rsid w:val="084C09B0"/>
    <w:rsid w:val="08F8193B"/>
    <w:rsid w:val="09241B3F"/>
    <w:rsid w:val="0929489B"/>
    <w:rsid w:val="098973CD"/>
    <w:rsid w:val="09922F90"/>
    <w:rsid w:val="0A51452A"/>
    <w:rsid w:val="0B1F1073"/>
    <w:rsid w:val="0BED4349"/>
    <w:rsid w:val="0C0F312B"/>
    <w:rsid w:val="0C3D03F2"/>
    <w:rsid w:val="0C41029C"/>
    <w:rsid w:val="0C615A0C"/>
    <w:rsid w:val="0C7B0F8B"/>
    <w:rsid w:val="0C845BEF"/>
    <w:rsid w:val="0C8B1A4A"/>
    <w:rsid w:val="0D927FE1"/>
    <w:rsid w:val="0E1B522C"/>
    <w:rsid w:val="0E743BCE"/>
    <w:rsid w:val="0EC40A6E"/>
    <w:rsid w:val="0FB91C2B"/>
    <w:rsid w:val="0FD52A61"/>
    <w:rsid w:val="0FDC376D"/>
    <w:rsid w:val="10217675"/>
    <w:rsid w:val="10CB3597"/>
    <w:rsid w:val="12834998"/>
    <w:rsid w:val="12BF0206"/>
    <w:rsid w:val="12C4720A"/>
    <w:rsid w:val="12DA7E28"/>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D2D43FF"/>
    <w:rsid w:val="1E302241"/>
    <w:rsid w:val="1E436EC5"/>
    <w:rsid w:val="1E8B1FEC"/>
    <w:rsid w:val="1E8C45D9"/>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6D56160"/>
    <w:rsid w:val="282F2100"/>
    <w:rsid w:val="28791571"/>
    <w:rsid w:val="28BD6625"/>
    <w:rsid w:val="28E51808"/>
    <w:rsid w:val="297B2A93"/>
    <w:rsid w:val="29B11CD7"/>
    <w:rsid w:val="29DA2C92"/>
    <w:rsid w:val="2A224043"/>
    <w:rsid w:val="2A3E16D3"/>
    <w:rsid w:val="2B3D57FA"/>
    <w:rsid w:val="2B9E478D"/>
    <w:rsid w:val="2BCA3D60"/>
    <w:rsid w:val="2BDC230B"/>
    <w:rsid w:val="2C306B2E"/>
    <w:rsid w:val="2C555DB3"/>
    <w:rsid w:val="2C67659D"/>
    <w:rsid w:val="2D0B2859"/>
    <w:rsid w:val="2D15360E"/>
    <w:rsid w:val="2D5302BA"/>
    <w:rsid w:val="2DAB5A42"/>
    <w:rsid w:val="2DBF2750"/>
    <w:rsid w:val="2E0954E4"/>
    <w:rsid w:val="2E77018F"/>
    <w:rsid w:val="2F6333EC"/>
    <w:rsid w:val="2FC26E9C"/>
    <w:rsid w:val="2FCF7EDE"/>
    <w:rsid w:val="2FFF5E00"/>
    <w:rsid w:val="305B5AA9"/>
    <w:rsid w:val="30995039"/>
    <w:rsid w:val="30CC3C10"/>
    <w:rsid w:val="30E2247F"/>
    <w:rsid w:val="31C23B53"/>
    <w:rsid w:val="31EA0184"/>
    <w:rsid w:val="31EA6996"/>
    <w:rsid w:val="32617BCD"/>
    <w:rsid w:val="32850787"/>
    <w:rsid w:val="33550C7E"/>
    <w:rsid w:val="35140511"/>
    <w:rsid w:val="35833416"/>
    <w:rsid w:val="366653B3"/>
    <w:rsid w:val="36AB7459"/>
    <w:rsid w:val="36E02E65"/>
    <w:rsid w:val="36F079A3"/>
    <w:rsid w:val="37402CEA"/>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DE04095"/>
    <w:rsid w:val="3E091AA4"/>
    <w:rsid w:val="3EF85104"/>
    <w:rsid w:val="3F0D65C9"/>
    <w:rsid w:val="3F2775D5"/>
    <w:rsid w:val="3F4E4553"/>
    <w:rsid w:val="3FC24297"/>
    <w:rsid w:val="4147254C"/>
    <w:rsid w:val="416E7D42"/>
    <w:rsid w:val="419C4FC6"/>
    <w:rsid w:val="428455E3"/>
    <w:rsid w:val="42A54FB1"/>
    <w:rsid w:val="430A7932"/>
    <w:rsid w:val="431E34F4"/>
    <w:rsid w:val="431F0CC7"/>
    <w:rsid w:val="432B09CA"/>
    <w:rsid w:val="43BC5997"/>
    <w:rsid w:val="43CF2A62"/>
    <w:rsid w:val="43D12A94"/>
    <w:rsid w:val="43F36542"/>
    <w:rsid w:val="4440537B"/>
    <w:rsid w:val="44BC38AE"/>
    <w:rsid w:val="450C0AF8"/>
    <w:rsid w:val="457F131B"/>
    <w:rsid w:val="45CB51D7"/>
    <w:rsid w:val="46A77B8F"/>
    <w:rsid w:val="46AE5938"/>
    <w:rsid w:val="4721292C"/>
    <w:rsid w:val="4774221F"/>
    <w:rsid w:val="47940560"/>
    <w:rsid w:val="47A04ACD"/>
    <w:rsid w:val="47F4095D"/>
    <w:rsid w:val="4854064D"/>
    <w:rsid w:val="487039CA"/>
    <w:rsid w:val="491846E2"/>
    <w:rsid w:val="496376AB"/>
    <w:rsid w:val="49BA59E0"/>
    <w:rsid w:val="49FC6815"/>
    <w:rsid w:val="4A3E41AF"/>
    <w:rsid w:val="4A5C679B"/>
    <w:rsid w:val="4A923CF0"/>
    <w:rsid w:val="4AAB0EFF"/>
    <w:rsid w:val="4B8F479B"/>
    <w:rsid w:val="4B981655"/>
    <w:rsid w:val="4B9F509C"/>
    <w:rsid w:val="4C4774AF"/>
    <w:rsid w:val="4C56198E"/>
    <w:rsid w:val="4C6A51FF"/>
    <w:rsid w:val="4C9302EB"/>
    <w:rsid w:val="4D3576C5"/>
    <w:rsid w:val="4D3668AA"/>
    <w:rsid w:val="4DEA1F48"/>
    <w:rsid w:val="4E607018"/>
    <w:rsid w:val="4ED15AAE"/>
    <w:rsid w:val="4F013050"/>
    <w:rsid w:val="4F02562A"/>
    <w:rsid w:val="4F075325"/>
    <w:rsid w:val="4F0D515D"/>
    <w:rsid w:val="501329F4"/>
    <w:rsid w:val="5020586B"/>
    <w:rsid w:val="504B376D"/>
    <w:rsid w:val="508463C2"/>
    <w:rsid w:val="50F07AFB"/>
    <w:rsid w:val="511E7FC6"/>
    <w:rsid w:val="51A15797"/>
    <w:rsid w:val="51B24415"/>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480CE8"/>
    <w:rsid w:val="578C1AD3"/>
    <w:rsid w:val="579237AF"/>
    <w:rsid w:val="590374F4"/>
    <w:rsid w:val="59270ED6"/>
    <w:rsid w:val="59A70F49"/>
    <w:rsid w:val="5A643C54"/>
    <w:rsid w:val="5A6A040B"/>
    <w:rsid w:val="5A7A7E04"/>
    <w:rsid w:val="5B6F69AA"/>
    <w:rsid w:val="5C0D412B"/>
    <w:rsid w:val="5C5E0BB2"/>
    <w:rsid w:val="5C89467B"/>
    <w:rsid w:val="5D144D82"/>
    <w:rsid w:val="5D843F1C"/>
    <w:rsid w:val="5DE95C35"/>
    <w:rsid w:val="5DFB0858"/>
    <w:rsid w:val="5E180794"/>
    <w:rsid w:val="5E993878"/>
    <w:rsid w:val="5F08650B"/>
    <w:rsid w:val="5F641CB7"/>
    <w:rsid w:val="5FBB6B20"/>
    <w:rsid w:val="5FCD38D7"/>
    <w:rsid w:val="5FEE2272"/>
    <w:rsid w:val="600650AC"/>
    <w:rsid w:val="60081CAE"/>
    <w:rsid w:val="60A86070"/>
    <w:rsid w:val="61482832"/>
    <w:rsid w:val="615068BC"/>
    <w:rsid w:val="61D46FF0"/>
    <w:rsid w:val="62407800"/>
    <w:rsid w:val="6284160B"/>
    <w:rsid w:val="62C53D40"/>
    <w:rsid w:val="62E01369"/>
    <w:rsid w:val="640868DF"/>
    <w:rsid w:val="6410321C"/>
    <w:rsid w:val="65871669"/>
    <w:rsid w:val="662B430D"/>
    <w:rsid w:val="662E53B4"/>
    <w:rsid w:val="66A852F5"/>
    <w:rsid w:val="67AE51D8"/>
    <w:rsid w:val="681F71B9"/>
    <w:rsid w:val="684C153F"/>
    <w:rsid w:val="68B04193"/>
    <w:rsid w:val="690A5D96"/>
    <w:rsid w:val="6995504F"/>
    <w:rsid w:val="6ADD3871"/>
    <w:rsid w:val="6B2057A2"/>
    <w:rsid w:val="6B612A39"/>
    <w:rsid w:val="6B621706"/>
    <w:rsid w:val="6BAF1C90"/>
    <w:rsid w:val="6C8D0471"/>
    <w:rsid w:val="6CF65B43"/>
    <w:rsid w:val="6D3A128E"/>
    <w:rsid w:val="6D427FA3"/>
    <w:rsid w:val="6D925E9D"/>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AA6E82"/>
    <w:rsid w:val="74F512D6"/>
    <w:rsid w:val="75AE2E18"/>
    <w:rsid w:val="75BC2E6D"/>
    <w:rsid w:val="75C97FF8"/>
    <w:rsid w:val="763B46F3"/>
    <w:rsid w:val="7753CC6F"/>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DFDB9C5"/>
    <w:rsid w:val="7E7B16B6"/>
    <w:rsid w:val="7E961E3A"/>
    <w:rsid w:val="7E9D7BED"/>
    <w:rsid w:val="7F3B065C"/>
    <w:rsid w:val="7F4E3105"/>
    <w:rsid w:val="7F6F32CA"/>
    <w:rsid w:val="7F743086"/>
    <w:rsid w:val="7F923C7F"/>
    <w:rsid w:val="7FB12A69"/>
    <w:rsid w:val="CB3F3D5A"/>
    <w:rsid w:val="F7B74C8A"/>
    <w:rsid w:val="F7BFF0F9"/>
    <w:rsid w:val="FF9DF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2">
    <w:name w:val="heading 2"/>
    <w:basedOn w:val="1"/>
    <w:next w:val="1"/>
    <w:link w:val="38"/>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5"/>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4"/>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rPr>
      <w:rFonts w:ascii="Calibri" w:hAnsi="Calibri" w:eastAsia="宋体" w:cs="Times New Roman"/>
      <w:kern w:val="0"/>
      <w:sz w:val="20"/>
      <w:szCs w:val="20"/>
    </w:rPr>
  </w:style>
  <w:style w:type="table" w:styleId="24">
    <w:name w:val="Table Grid"/>
    <w:basedOn w:val="2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basedOn w:val="25"/>
    <w:autoRedefine/>
    <w:qFormat/>
    <w:uiPriority w:val="0"/>
    <w:rPr>
      <w:i/>
      <w:iCs/>
    </w:rPr>
  </w:style>
  <w:style w:type="character" w:styleId="29">
    <w:name w:val="Hyperlink"/>
    <w:basedOn w:val="25"/>
    <w:autoRedefine/>
    <w:qFormat/>
    <w:uiPriority w:val="0"/>
    <w:rPr>
      <w:color w:val="0000FF"/>
      <w:u w:val="single"/>
    </w:rPr>
  </w:style>
  <w:style w:type="character" w:styleId="30">
    <w:name w:val="footnote reference"/>
    <w:basedOn w:val="25"/>
    <w:autoRedefine/>
    <w:semiHidden/>
    <w:qFormat/>
    <w:uiPriority w:val="0"/>
    <w:rPr>
      <w:vertAlign w:val="superscript"/>
    </w:rPr>
  </w:style>
  <w:style w:type="paragraph" w:customStyle="1" w:styleId="31">
    <w:name w:val="index 1"/>
    <w:basedOn w:val="1"/>
    <w:next w:val="1"/>
    <w:qFormat/>
    <w:uiPriority w:val="0"/>
    <w:rPr>
      <w:rFonts w:ascii="Times New Roman" w:hAnsi="Times New Roman" w:eastAsia="宋体" w:cs="Times New Roman"/>
    </w:rPr>
  </w:style>
  <w:style w:type="paragraph" w:customStyle="1" w:styleId="32">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3">
    <w:name w:val="列出段落11"/>
    <w:basedOn w:val="1"/>
    <w:autoRedefine/>
    <w:qFormat/>
    <w:uiPriority w:val="0"/>
    <w:pPr>
      <w:ind w:firstLine="420" w:firstLineChars="200"/>
    </w:pPr>
    <w:rPr>
      <w:rFonts w:ascii="Calibri" w:hAnsi="Calibri" w:cs="Calibri"/>
      <w:szCs w:val="21"/>
    </w:rPr>
  </w:style>
  <w:style w:type="character" w:customStyle="1" w:styleId="34">
    <w:name w:val="批注框文本 字符"/>
    <w:basedOn w:val="25"/>
    <w:link w:val="13"/>
    <w:autoRedefine/>
    <w:qFormat/>
    <w:uiPriority w:val="0"/>
    <w:rPr>
      <w:kern w:val="2"/>
      <w:sz w:val="18"/>
      <w:szCs w:val="18"/>
    </w:rPr>
  </w:style>
  <w:style w:type="character" w:customStyle="1" w:styleId="35">
    <w:name w:val="日期 字符"/>
    <w:link w:val="11"/>
    <w:autoRedefine/>
    <w:qFormat/>
    <w:uiPriority w:val="0"/>
    <w:rPr>
      <w:rFonts w:ascii="仿宋_GB2312" w:eastAsia="仿宋_GB2312"/>
      <w:kern w:val="2"/>
      <w:sz w:val="32"/>
    </w:rPr>
  </w:style>
  <w:style w:type="character" w:customStyle="1" w:styleId="36">
    <w:name w:val="页脚 字符"/>
    <w:link w:val="14"/>
    <w:autoRedefine/>
    <w:qFormat/>
    <w:uiPriority w:val="99"/>
    <w:rPr>
      <w:kern w:val="2"/>
      <w:sz w:val="18"/>
    </w:rPr>
  </w:style>
  <w:style w:type="character" w:customStyle="1" w:styleId="37">
    <w:name w:val="页眉 字符"/>
    <w:basedOn w:val="25"/>
    <w:link w:val="15"/>
    <w:autoRedefine/>
    <w:qFormat/>
    <w:uiPriority w:val="99"/>
    <w:rPr>
      <w:kern w:val="2"/>
      <w:sz w:val="18"/>
      <w:szCs w:val="18"/>
    </w:rPr>
  </w:style>
  <w:style w:type="character" w:customStyle="1" w:styleId="38">
    <w:name w:val="标题 2 字符"/>
    <w:basedOn w:val="25"/>
    <w:link w:val="2"/>
    <w:autoRedefine/>
    <w:semiHidden/>
    <w:qFormat/>
    <w:uiPriority w:val="0"/>
    <w:rPr>
      <w:rFonts w:ascii="Cambria" w:hAnsi="Cambria" w:eastAsia="宋体" w:cs="黑体"/>
      <w:b/>
      <w:bCs/>
      <w:kern w:val="2"/>
      <w:sz w:val="32"/>
      <w:szCs w:val="32"/>
    </w:rPr>
  </w:style>
  <w:style w:type="character" w:customStyle="1" w:styleId="39">
    <w:name w:val="标题 1 字符"/>
    <w:basedOn w:val="25"/>
    <w:link w:val="3"/>
    <w:autoRedefine/>
    <w:qFormat/>
    <w:uiPriority w:val="9"/>
    <w:rPr>
      <w:rFonts w:ascii="Calibri" w:hAnsi="Calibri" w:eastAsia="宋体" w:cs="黑体"/>
      <w:b/>
      <w:bCs/>
      <w:kern w:val="44"/>
      <w:sz w:val="44"/>
      <w:szCs w:val="44"/>
    </w:rPr>
  </w:style>
  <w:style w:type="paragraph" w:customStyle="1" w:styleId="4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副标题 字符"/>
    <w:basedOn w:val="25"/>
    <w:link w:val="16"/>
    <w:autoRedefine/>
    <w:qFormat/>
    <w:uiPriority w:val="0"/>
    <w:rPr>
      <w:rFonts w:ascii="Cambria" w:hAnsi="Cambria"/>
      <w:b/>
      <w:bCs/>
      <w:kern w:val="28"/>
      <w:sz w:val="32"/>
      <w:szCs w:val="32"/>
    </w:rPr>
  </w:style>
  <w:style w:type="paragraph" w:customStyle="1" w:styleId="42">
    <w:name w:val="列出段落2"/>
    <w:basedOn w:val="1"/>
    <w:autoRedefine/>
    <w:qFormat/>
    <w:uiPriority w:val="99"/>
    <w:pPr>
      <w:ind w:firstLine="420" w:firstLineChars="200"/>
    </w:pPr>
    <w:rPr>
      <w:szCs w:val="21"/>
    </w:rPr>
  </w:style>
  <w:style w:type="paragraph" w:customStyle="1" w:styleId="43">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4">
    <w:name w:val="HTML Address1"/>
    <w:basedOn w:val="1"/>
    <w:next w:val="14"/>
    <w:autoRedefine/>
    <w:qFormat/>
    <w:uiPriority w:val="0"/>
    <w:rPr>
      <w:i/>
      <w:iCs/>
    </w:rPr>
  </w:style>
  <w:style w:type="character" w:customStyle="1" w:styleId="45">
    <w:name w:val="font31"/>
    <w:basedOn w:val="25"/>
    <w:autoRedefine/>
    <w:qFormat/>
    <w:uiPriority w:val="0"/>
    <w:rPr>
      <w:rFonts w:hint="eastAsia" w:ascii="宋体" w:hAnsi="宋体" w:eastAsia="宋体" w:cs="宋体"/>
      <w:color w:val="000000"/>
      <w:sz w:val="28"/>
      <w:szCs w:val="28"/>
      <w:u w:val="none"/>
    </w:rPr>
  </w:style>
  <w:style w:type="paragraph" w:styleId="46">
    <w:name w:val="List Paragraph"/>
    <w:basedOn w:val="1"/>
    <w:unhideWhenUsed/>
    <w:qFormat/>
    <w:uiPriority w:val="34"/>
    <w:pPr>
      <w:spacing w:beforeLines="0" w:afterLines="0"/>
      <w:ind w:firstLine="420" w:firstLineChars="200"/>
    </w:pPr>
    <w:rPr>
      <w:rFonts w:hint="default"/>
      <w:sz w:val="21"/>
      <w:szCs w:val="24"/>
    </w:rPr>
  </w:style>
  <w:style w:type="table" w:customStyle="1" w:styleId="47">
    <w:name w:val="网格型1"/>
    <w:basedOn w:val="23"/>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BodyTextIndent"/>
    <w:next w:val="1"/>
    <w:qFormat/>
    <w:uiPriority w:val="0"/>
    <w:pPr>
      <w:widowControl w:val="0"/>
      <w:spacing w:after="120"/>
      <w:ind w:left="420" w:leftChars="200"/>
      <w:jc w:val="both"/>
      <w:textAlignment w:val="baseline"/>
    </w:pPr>
    <w:rPr>
      <w:rFonts w:ascii="Calibri" w:hAnsi="Calibri" w:eastAsia="宋体" w:cs="Times New Roman"/>
      <w:color w:val="000000"/>
      <w:kern w:val="2"/>
      <w:sz w:val="21"/>
      <w:szCs w:val="21"/>
      <w:lang w:val="en-US" w:eastAsia="zh-CN" w:bidi="ar-SA"/>
    </w:rPr>
  </w:style>
  <w:style w:type="paragraph" w:customStyle="1" w:styleId="49">
    <w:name w:val="Table Text"/>
    <w:basedOn w:val="1"/>
    <w:semiHidden/>
    <w:qFormat/>
    <w:uiPriority w:val="0"/>
    <w:rPr>
      <w:rFonts w:ascii="FangSong_GB2312" w:hAnsi="FangSong_GB2312" w:eastAsia="FangSong_GB2312" w:cs="FangSong_GB2312"/>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f63dc6ac-994f-47fd-ad25-94067a298634</errorID>
      <errorWord xmlns="http://schemas.wps.cn/vas-ai-hub/contract-review">(以下简称“学习教育”)</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（以下简称“学习教育”）</item>
      </candidateList>
      <explain xmlns="http://schemas.wps.cn/vas-ai-hub/contract-review"/>
      <paraID xmlns="http://schemas.wps.cn/vas-ai-hub/contract-review">6503F670</paraID>
      <start xmlns="http://schemas.wps.cn/vas-ai-hub/contract-review">94</start>
      <end xmlns="http://schemas.wps.cn/vas-ai-hub/contract-review">106</end>
      <status xmlns="http://schemas.wps.cn/vas-ai-hub/contract-review">modified</status>
      <modifiedWord xmlns="http://schemas.wps.cn/vas-ai-hub/contract-review">（以下简称“学习教育”）</modifiedWord>
      <trackRevisions xmlns="http://schemas.wps.cn/vas-ai-hub/contract-review">false</trackRevisions>
    </reviewItem>
    <reviewItem xmlns="http://schemas.wps.cn/vas-ai-hub/contract-review">
      <errorID xmlns="http://schemas.wps.cn/vas-ai-hub/contract-review">f79bd978-16c1-4330-89c8-8be8321da276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“我</item>
      </candidateList>
      <explain xmlns="http://schemas.wps.cn/vas-ai-hub/contract-review"/>
      <paraID xmlns="http://schemas.wps.cn/vas-ai-hub/contract-review">2F67662A</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8440f-9645-438f-8b29-1a3c6c9ba932}">
  <ds:schemaRefs/>
</ds:datastoreItem>
</file>

<file path=customXml/itemProps3.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10</Pages>
  <Words>152</Words>
  <Characters>169</Characters>
  <Lines>90</Lines>
  <Paragraphs>25</Paragraphs>
  <TotalTime>16</TotalTime>
  <ScaleCrop>false</ScaleCrop>
  <LinksUpToDate>false</LinksUpToDate>
  <CharactersWithSpaces>176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2022-02-21T23:29:00Z</dcterms:created>
  <dc:creator>沐泽电脑</dc:creator>
  <cp:lastModifiedBy>MXW</cp:lastModifiedBy>
  <cp:lastPrinted>2026-06-01T11:29:30Z</cp:lastPrinted>
  <dcterms:modified xsi:type="dcterms:W3CDTF">2026-06-01T11:30:19Z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2052-12.1.2.25882</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eyJoZGlkIjoiM2U3OGJjMDE3YjQ1MjE5MjU4NzYxOGU2N2RkZGUyMWQiLCJ1c2VySWQiOiI5ODAyODA0MjAifQ==</vt:lpwstr>
  </property>
</Properties>
</file>