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DBB90">
      <w:pPr>
        <w:pStyle w:val="13"/>
        <w:rPr>
          <w:rFonts w:hint="default" w:ascii="Times New Roman" w:hAnsi="Times New Roman" w:cs="Times New Roman"/>
        </w:rPr>
      </w:pPr>
    </w:p>
    <w:p w14:paraId="78B4560E">
      <w:pPr>
        <w:rPr>
          <w:rFonts w:hint="default" w:ascii="Times New Roman" w:hAnsi="Times New Roman" w:cs="Times New Roman"/>
          <w:sz w:val="32"/>
        </w:rPr>
      </w:pPr>
    </w:p>
    <w:p w14:paraId="1D9B9094">
      <w:pPr>
        <w:rPr>
          <w:rFonts w:hint="default" w:ascii="Times New Roman" w:hAnsi="Times New Roman" w:cs="Times New Roman"/>
          <w:sz w:val="32"/>
        </w:rPr>
      </w:pPr>
    </w:p>
    <w:p w14:paraId="2A20D8E9">
      <w:pPr>
        <w:rPr>
          <w:rFonts w:hint="default" w:ascii="Times New Roman" w:hAnsi="Times New Roman" w:cs="Times New Roman"/>
          <w:sz w:val="32"/>
        </w:rPr>
      </w:pPr>
    </w:p>
    <w:p w14:paraId="43F15E56">
      <w:pPr>
        <w:rPr>
          <w:rFonts w:hint="default" w:ascii="Times New Roman" w:hAnsi="Times New Roman" w:cs="Times New Roman"/>
          <w:sz w:val="32"/>
        </w:rPr>
      </w:pPr>
    </w:p>
    <w:p w14:paraId="308D221C">
      <w:pPr>
        <w:rPr>
          <w:rFonts w:hint="default" w:ascii="Times New Roman" w:hAnsi="Times New Roman" w:cs="Times New Roman"/>
          <w:sz w:val="32"/>
        </w:rPr>
      </w:pPr>
    </w:p>
    <w:p w14:paraId="10B4B2A1">
      <w:pPr>
        <w:rPr>
          <w:rFonts w:hint="default" w:ascii="Times New Roman" w:hAnsi="Times New Roman" w:cs="Times New Roman"/>
          <w:szCs w:val="21"/>
        </w:rPr>
      </w:pPr>
    </w:p>
    <w:p w14:paraId="69320BF1">
      <w:pPr>
        <w:pStyle w:val="9"/>
        <w:jc w:val="center"/>
        <w:rPr>
          <w:rFonts w:hint="default" w:ascii="Times New Roman" w:hAnsi="Times New Roman" w:cs="Times New Roman"/>
          <w:sz w:val="32"/>
        </w:rPr>
      </w:pPr>
    </w:p>
    <w:p w14:paraId="560C1F79">
      <w:pPr>
        <w:pStyle w:val="9"/>
        <w:jc w:val="center"/>
        <w:outlineLvl w:val="0"/>
        <w:rPr>
          <w:rFonts w:hint="default" w:ascii="Times New Roman" w:hAnsi="Times New Roman" w:cs="Times New Roman"/>
          <w:sz w:val="32"/>
          <w:szCs w:val="32"/>
        </w:rPr>
      </w:pPr>
      <w:r>
        <w:rPr>
          <w:rFonts w:hint="default" w:ascii="Times New Roman" w:hAnsi="Times New Roman" w:cs="Times New Roman"/>
          <w:sz w:val="32"/>
        </w:rPr>
        <w:t>京教院党发〔202</w:t>
      </w:r>
      <w:r>
        <w:rPr>
          <w:rFonts w:hint="default" w:ascii="Times New Roman" w:hAnsi="Times New Roman" w:cs="Times New Roman"/>
          <w:sz w:val="32"/>
          <w:lang w:val="en-US" w:eastAsia="zh-CN"/>
        </w:rPr>
        <w:t>5</w:t>
      </w:r>
      <w:r>
        <w:rPr>
          <w:rFonts w:hint="default" w:ascii="Times New Roman" w:hAnsi="Times New Roman" w:cs="Times New Roman"/>
          <w:sz w:val="32"/>
        </w:rPr>
        <w:t>〕</w:t>
      </w:r>
      <w:r>
        <w:rPr>
          <w:rFonts w:hint="eastAsia" w:ascii="Times New Roman" w:cs="Times New Roman"/>
          <w:sz w:val="32"/>
          <w:lang w:val="en-US" w:eastAsia="zh-CN"/>
        </w:rPr>
        <w:t>9</w:t>
      </w:r>
      <w:r>
        <w:rPr>
          <w:rFonts w:hint="default" w:ascii="Times New Roman" w:hAnsi="Times New Roman" w:cs="Times New Roman"/>
          <w:sz w:val="32"/>
        </w:rPr>
        <w:t>号</w:t>
      </w:r>
    </w:p>
    <w:p w14:paraId="65D8674D">
      <w:pPr>
        <w:spacing w:line="480" w:lineRule="exact"/>
        <w:jc w:val="center"/>
        <w:rPr>
          <w:rFonts w:hint="default" w:ascii="Times New Roman" w:hAnsi="Times New Roman" w:eastAsia="仿宋_GB2312" w:cs="Times New Roman"/>
          <w:sz w:val="32"/>
          <w:szCs w:val="32"/>
        </w:rPr>
      </w:pPr>
    </w:p>
    <w:p w14:paraId="1FB835E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32"/>
          <w:szCs w:val="32"/>
        </w:rPr>
      </w:pPr>
    </w:p>
    <w:p w14:paraId="7FA01697">
      <w:pPr>
        <w:keepNext w:val="0"/>
        <w:keepLines w:val="0"/>
        <w:pageBreakBefore w:val="0"/>
        <w:widowControl w:val="0"/>
        <w:kinsoku/>
        <w:wordWrap/>
        <w:overflowPunct w:val="0"/>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中共北京教育学院委员会</w:t>
      </w:r>
    </w:p>
    <w:p w14:paraId="09E447B7">
      <w:pPr>
        <w:keepNext w:val="0"/>
        <w:keepLines w:val="0"/>
        <w:pageBreakBefore w:val="0"/>
        <w:widowControl w:val="0"/>
        <w:kinsoku/>
        <w:wordWrap/>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关于印发《</w:t>
      </w:r>
      <w:r>
        <w:rPr>
          <w:rFonts w:hint="default" w:ascii="Times New Roman" w:hAnsi="Times New Roman" w:eastAsia="方正小标宋简体" w:cs="Times New Roman"/>
          <w:sz w:val="44"/>
          <w:szCs w:val="44"/>
          <w:lang w:val="en-US" w:eastAsia="zh-CN"/>
        </w:rPr>
        <w:t>北京教育学院院务委员会章程</w:t>
      </w:r>
      <w:r>
        <w:rPr>
          <w:rFonts w:hint="default" w:ascii="Times New Roman" w:hAnsi="Times New Roman" w:eastAsia="方正小标宋简体" w:cs="Times New Roman"/>
          <w:sz w:val="44"/>
          <w:szCs w:val="44"/>
          <w:lang w:eastAsia="zh-CN"/>
        </w:rPr>
        <w:t>》</w:t>
      </w:r>
    </w:p>
    <w:p w14:paraId="3606D1DF">
      <w:pPr>
        <w:keepNext w:val="0"/>
        <w:keepLines w:val="0"/>
        <w:pageBreakBefore w:val="0"/>
        <w:widowControl w:val="0"/>
        <w:kinsoku/>
        <w:wordWrap/>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1A1A1C"/>
          <w:kern w:val="0"/>
          <w:sz w:val="44"/>
          <w:szCs w:val="44"/>
        </w:rPr>
      </w:pPr>
      <w:r>
        <w:rPr>
          <w:rFonts w:hint="default" w:ascii="Times New Roman" w:hAnsi="Times New Roman" w:eastAsia="方正小标宋简体" w:cs="Times New Roman"/>
          <w:sz w:val="44"/>
          <w:szCs w:val="44"/>
        </w:rPr>
        <w:t>的通知</w:t>
      </w:r>
    </w:p>
    <w:p w14:paraId="4D8239E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sz w:val="44"/>
          <w:szCs w:val="44"/>
        </w:rPr>
      </w:pPr>
    </w:p>
    <w:p w14:paraId="35CB6BA3">
      <w:pPr>
        <w:keepNext w:val="0"/>
        <w:keepLines w:val="0"/>
        <w:pageBreakBefore w:val="0"/>
        <w:widowControl w:val="0"/>
        <w:kinsoku/>
        <w:overflowPunct w:val="0"/>
        <w:topLinePunct w:val="0"/>
        <w:autoSpaceDE/>
        <w:autoSpaceDN/>
        <w:bidi w:val="0"/>
        <w:adjustRightInd/>
        <w:snapToGrid/>
        <w:spacing w:line="560" w:lineRule="exact"/>
        <w:textAlignment w:val="auto"/>
        <w:rPr>
          <w:rFonts w:hint="default" w:ascii="Times New Roman" w:hAnsi="Times New Roman" w:eastAsia="楷体_GB2312" w:cs="Times New Roman"/>
          <w:spacing w:val="0"/>
          <w:sz w:val="32"/>
          <w:szCs w:val="32"/>
        </w:rPr>
      </w:pPr>
      <w:r>
        <w:rPr>
          <w:rFonts w:hint="default" w:ascii="Times New Roman" w:hAnsi="Times New Roman" w:eastAsia="楷体_GB2312" w:cs="Times New Roman"/>
          <w:spacing w:val="0"/>
          <w:sz w:val="32"/>
          <w:szCs w:val="32"/>
        </w:rPr>
        <w:t>各二级党组织、各部门：</w:t>
      </w:r>
    </w:p>
    <w:p w14:paraId="6D4175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pacing w:val="0"/>
          <w:sz w:val="32"/>
          <w:szCs w:val="32"/>
        </w:rPr>
      </w:pPr>
      <w:r>
        <w:rPr>
          <w:rFonts w:hint="default" w:ascii="Times New Roman" w:hAnsi="Times New Roman" w:eastAsia="楷体_GB2312" w:cs="Times New Roman"/>
          <w:spacing w:val="0"/>
          <w:sz w:val="32"/>
          <w:szCs w:val="32"/>
        </w:rPr>
        <w:t>经学院党委研究决定，现将《</w:t>
      </w:r>
      <w:r>
        <w:rPr>
          <w:rFonts w:hint="default" w:ascii="Times New Roman" w:hAnsi="Times New Roman" w:eastAsia="楷体_GB2312" w:cs="Times New Roman"/>
          <w:spacing w:val="0"/>
          <w:sz w:val="32"/>
          <w:szCs w:val="32"/>
          <w:lang w:val="en-US" w:eastAsia="zh-CN"/>
        </w:rPr>
        <w:t>北京教育学院院务委员会章程</w:t>
      </w:r>
      <w:r>
        <w:rPr>
          <w:rFonts w:hint="default" w:ascii="Times New Roman" w:hAnsi="Times New Roman" w:eastAsia="楷体_GB2312" w:cs="Times New Roman"/>
          <w:spacing w:val="0"/>
          <w:sz w:val="32"/>
          <w:szCs w:val="32"/>
          <w:lang w:eastAsia="zh-CN"/>
        </w:rPr>
        <w:t>》</w:t>
      </w:r>
      <w:r>
        <w:rPr>
          <w:rFonts w:hint="default" w:ascii="Times New Roman" w:hAnsi="Times New Roman" w:eastAsia="楷体_GB2312" w:cs="Times New Roman"/>
          <w:spacing w:val="0"/>
          <w:sz w:val="32"/>
          <w:szCs w:val="32"/>
        </w:rPr>
        <w:t>印发给你们</w:t>
      </w:r>
      <w:r>
        <w:rPr>
          <w:rFonts w:hint="default" w:ascii="Times New Roman" w:hAnsi="Times New Roman" w:eastAsia="楷体_GB2312" w:cs="Times New Roman"/>
          <w:spacing w:val="0"/>
          <w:sz w:val="32"/>
          <w:szCs w:val="32"/>
          <w:lang w:eastAsia="zh-CN"/>
        </w:rPr>
        <w:t>，</w:t>
      </w:r>
      <w:r>
        <w:rPr>
          <w:rFonts w:hint="default" w:ascii="Times New Roman" w:hAnsi="Times New Roman" w:eastAsia="楷体_GB2312" w:cs="Times New Roman"/>
          <w:spacing w:val="0"/>
          <w:sz w:val="32"/>
          <w:szCs w:val="32"/>
          <w:lang w:val="en-US" w:eastAsia="zh-CN"/>
        </w:rPr>
        <w:t>请认真遵照执行</w:t>
      </w:r>
      <w:r>
        <w:rPr>
          <w:rFonts w:hint="default" w:ascii="Times New Roman" w:hAnsi="Times New Roman" w:eastAsia="楷体_GB2312" w:cs="Times New Roman"/>
          <w:spacing w:val="0"/>
          <w:sz w:val="32"/>
          <w:szCs w:val="32"/>
        </w:rPr>
        <w:t>。</w:t>
      </w:r>
    </w:p>
    <w:p w14:paraId="0439AD3F">
      <w:pPr>
        <w:keepNext w:val="0"/>
        <w:keepLines w:val="0"/>
        <w:pageBreakBefore w:val="0"/>
        <w:widowControl w:val="0"/>
        <w:kinsoku/>
        <w:topLinePunct w:val="0"/>
        <w:autoSpaceDE/>
        <w:autoSpaceDN/>
        <w:bidi w:val="0"/>
        <w:adjustRightInd/>
        <w:snapToGrid/>
        <w:spacing w:line="560" w:lineRule="exact"/>
        <w:ind w:firstLine="640"/>
        <w:textAlignment w:val="auto"/>
        <w:rPr>
          <w:rFonts w:hint="default" w:ascii="Times New Roman" w:hAnsi="Times New Roman" w:eastAsia="楷体_GB2312" w:cs="Times New Roman"/>
          <w:sz w:val="32"/>
          <w:szCs w:val="32"/>
        </w:rPr>
      </w:pPr>
    </w:p>
    <w:p w14:paraId="40868439">
      <w:pPr>
        <w:keepNext w:val="0"/>
        <w:keepLines w:val="0"/>
        <w:pageBreakBefore w:val="0"/>
        <w:widowControl w:val="0"/>
        <w:kinsoku/>
        <w:topLinePunct w:val="0"/>
        <w:autoSpaceDE/>
        <w:autoSpaceDN/>
        <w:bidi w:val="0"/>
        <w:adjustRightInd/>
        <w:snapToGrid/>
        <w:spacing w:line="560" w:lineRule="exact"/>
        <w:ind w:firstLine="640"/>
        <w:textAlignment w:val="auto"/>
        <w:rPr>
          <w:rFonts w:hint="default" w:ascii="Times New Roman" w:hAnsi="Times New Roman" w:eastAsia="楷体_GB2312" w:cs="Times New Roman"/>
          <w:sz w:val="32"/>
          <w:szCs w:val="32"/>
        </w:rPr>
      </w:pPr>
    </w:p>
    <w:p w14:paraId="6A948E76">
      <w:pPr>
        <w:keepNext w:val="0"/>
        <w:keepLines w:val="0"/>
        <w:pageBreakBefore w:val="0"/>
        <w:widowControl w:val="0"/>
        <w:kinsoku/>
        <w:wordWrap w:val="0"/>
        <w:topLinePunct w:val="0"/>
        <w:autoSpaceDE/>
        <w:autoSpaceDN/>
        <w:bidi w:val="0"/>
        <w:adjustRightInd/>
        <w:snapToGrid/>
        <w:spacing w:line="560" w:lineRule="exact"/>
        <w:ind w:firstLine="640" w:firstLineChars="200"/>
        <w:jc w:val="right"/>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t>中共北京教育学院委员会</w:t>
      </w:r>
      <w:r>
        <w:rPr>
          <w:rFonts w:hint="default" w:ascii="Times New Roman" w:hAnsi="Times New Roman" w:eastAsia="楷体_GB2312" w:cs="Times New Roman"/>
          <w:sz w:val="32"/>
          <w:szCs w:val="32"/>
          <w:lang w:val="en-US" w:eastAsia="zh-CN"/>
        </w:rPr>
        <w:t xml:space="preserve">    </w:t>
      </w:r>
    </w:p>
    <w:p w14:paraId="1997A6FE">
      <w:pPr>
        <w:keepNext w:val="0"/>
        <w:keepLines w:val="0"/>
        <w:pageBreakBefore w:val="0"/>
        <w:widowControl w:val="0"/>
        <w:kinsoku/>
        <w:wordWrap w:val="0"/>
        <w:topLinePunct w:val="0"/>
        <w:autoSpaceDE/>
        <w:autoSpaceDN/>
        <w:bidi w:val="0"/>
        <w:adjustRightInd/>
        <w:snapToGrid/>
        <w:spacing w:line="560" w:lineRule="exact"/>
        <w:ind w:firstLine="640" w:firstLineChars="200"/>
        <w:jc w:val="right"/>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sz w:val="32"/>
          <w:szCs w:val="32"/>
        </w:rPr>
        <w:t xml:space="preserve">     202</w:t>
      </w:r>
      <w:r>
        <w:rPr>
          <w:rFonts w:hint="default" w:ascii="Times New Roman" w:hAnsi="Times New Roman" w:eastAsia="楷体_GB2312" w:cs="Times New Roman"/>
          <w:sz w:val="32"/>
          <w:szCs w:val="32"/>
          <w:lang w:val="en-US" w:eastAsia="zh-CN"/>
        </w:rPr>
        <w:t>5</w:t>
      </w:r>
      <w:r>
        <w:rPr>
          <w:rFonts w:hint="default" w:ascii="Times New Roman" w:hAnsi="Times New Roman" w:eastAsia="楷体_GB2312" w:cs="Times New Roman"/>
          <w:sz w:val="32"/>
          <w:szCs w:val="32"/>
        </w:rPr>
        <w:t>年</w:t>
      </w:r>
      <w:r>
        <w:rPr>
          <w:rFonts w:hint="default" w:ascii="Times New Roman" w:hAnsi="Times New Roman" w:eastAsia="楷体_GB2312" w:cs="Times New Roman"/>
          <w:sz w:val="32"/>
          <w:szCs w:val="32"/>
          <w:lang w:val="en-US" w:eastAsia="zh-CN"/>
        </w:rPr>
        <w:t>4</w:t>
      </w:r>
      <w:r>
        <w:rPr>
          <w:rFonts w:hint="default" w:ascii="Times New Roman" w:hAnsi="Times New Roman" w:eastAsia="楷体_GB2312" w:cs="Times New Roman"/>
          <w:sz w:val="32"/>
          <w:szCs w:val="32"/>
        </w:rPr>
        <w:t>月</w:t>
      </w:r>
      <w:r>
        <w:rPr>
          <w:rFonts w:hint="eastAsia" w:eastAsia="楷体_GB2312" w:cs="Times New Roman"/>
          <w:sz w:val="32"/>
          <w:szCs w:val="32"/>
          <w:lang w:val="en-US" w:eastAsia="zh-CN"/>
        </w:rPr>
        <w:t>9</w:t>
      </w:r>
      <w:r>
        <w:rPr>
          <w:rFonts w:hint="default" w:ascii="Times New Roman" w:hAnsi="Times New Roman" w:eastAsia="楷体_GB2312" w:cs="Times New Roman"/>
          <w:sz w:val="32"/>
          <w:szCs w:val="32"/>
        </w:rPr>
        <w:t>日</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 xml:space="preserve">  </w:t>
      </w:r>
    </w:p>
    <w:p w14:paraId="35BF9958">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14:paraId="128D85F0">
      <w:pPr>
        <w:spacing w:line="560" w:lineRule="exact"/>
        <w:ind w:left="0" w:leftChars="0" w:firstLine="0" w:firstLineChars="0"/>
        <w:jc w:val="center"/>
        <w:rPr>
          <w:rFonts w:hint="eastAsia" w:ascii="方正小标宋简体" w:hAnsi="方正小标宋简体" w:eastAsia="方正小标宋简体" w:cs="方正小标宋简体"/>
          <w:sz w:val="44"/>
          <w:szCs w:val="44"/>
          <w:lang w:val="en-US" w:eastAsia="zh-CN"/>
        </w:rPr>
      </w:pPr>
    </w:p>
    <w:p w14:paraId="5F16EA0E">
      <w:pPr>
        <w:spacing w:line="560" w:lineRule="exact"/>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北京教育学院院务委员会章程</w:t>
      </w:r>
    </w:p>
    <w:p w14:paraId="6DEDC78E">
      <w:pPr>
        <w:keepNext/>
        <w:keepLines/>
        <w:widowControl w:val="0"/>
        <w:spacing w:line="560" w:lineRule="exact"/>
        <w:ind w:firstLine="640" w:firstLineChars="200"/>
        <w:jc w:val="both"/>
        <w:outlineLvl w:val="9"/>
        <w:rPr>
          <w:rFonts w:hint="eastAsia" w:ascii="仿宋_GB2312" w:hAnsi="仿宋_GB2312" w:eastAsia="仿宋_GB2312" w:cs="仿宋_GB2312"/>
          <w:b/>
          <w:bCs/>
          <w:kern w:val="2"/>
          <w:sz w:val="32"/>
          <w:szCs w:val="32"/>
          <w:lang w:val="en-US" w:eastAsia="zh-CN" w:bidi="ar-SA"/>
        </w:rPr>
      </w:pPr>
    </w:p>
    <w:p w14:paraId="23C4E9E3">
      <w:pPr>
        <w:pageBreakBefore w:val="0"/>
        <w:widowControl w:val="0"/>
        <w:kinsoku/>
        <w:wordWrap/>
        <w:overflowPunct/>
        <w:topLinePunct w:val="0"/>
        <w:autoSpaceDE/>
        <w:autoSpaceDN/>
        <w:bidi w:val="0"/>
        <w:spacing w:line="580" w:lineRule="exact"/>
        <w:ind w:left="0" w:lef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第一章  总  则</w:t>
      </w:r>
    </w:p>
    <w:p w14:paraId="04FE1616">
      <w:pPr>
        <w:pageBreakBefore w:val="0"/>
        <w:widowControl w:val="0"/>
        <w:kinsoku/>
        <w:wordWrap/>
        <w:overflowPunct/>
        <w:topLinePunct w:val="0"/>
        <w:autoSpaceDE/>
        <w:autoSpaceDN/>
        <w:bidi w:val="0"/>
        <w:spacing w:line="5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提高科学决策和民主决策能力，健全学院咨询工作机制，完善内部治理体系，提高办学治校水平，根据《中华人民共和国高等教育法》《中国共产党普通高等学校基层组织工作条例》等有关法律和规定，依据《北京教育学院章程》制定本章程。  </w:t>
      </w:r>
    </w:p>
    <w:p w14:paraId="49BCFE0D">
      <w:pPr>
        <w:pageBreakBefore w:val="0"/>
        <w:widowControl w:val="0"/>
        <w:kinsoku/>
        <w:wordWrap/>
        <w:overflowPunct/>
        <w:topLinePunct w:val="0"/>
        <w:autoSpaceDE/>
        <w:autoSpaceDN/>
        <w:bidi w:val="0"/>
        <w:spacing w:line="5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北京教育学院</w:t>
      </w:r>
      <w:r>
        <w:rPr>
          <w:rFonts w:hint="eastAsia" w:ascii="仿宋_GB2312" w:hAnsi="仿宋_GB2312" w:eastAsia="仿宋_GB2312" w:cs="仿宋_GB2312"/>
          <w:sz w:val="32"/>
          <w:szCs w:val="32"/>
          <w:lang w:val="en-US" w:eastAsia="zh-CN"/>
        </w:rPr>
        <w:t>院务委员会</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val="en-US" w:eastAsia="zh-CN"/>
        </w:rPr>
        <w:t>院务</w:t>
      </w:r>
      <w:r>
        <w:rPr>
          <w:rFonts w:hint="eastAsia" w:ascii="仿宋_GB2312" w:hAnsi="仿宋_GB2312" w:eastAsia="仿宋_GB2312" w:cs="仿宋_GB2312"/>
          <w:sz w:val="32"/>
          <w:szCs w:val="32"/>
        </w:rPr>
        <w:t>委员会”）</w:t>
      </w:r>
      <w:r>
        <w:rPr>
          <w:rFonts w:hint="eastAsia" w:ascii="仿宋_GB2312" w:hAnsi="仿宋_GB2312" w:eastAsia="仿宋_GB2312" w:cs="仿宋_GB2312"/>
          <w:sz w:val="32"/>
          <w:szCs w:val="32"/>
          <w:lang w:val="en-US" w:eastAsia="zh-CN"/>
        </w:rPr>
        <w:t>是学院的咨询审议机构。院务委员会</w:t>
      </w:r>
      <w:r>
        <w:rPr>
          <w:rFonts w:hint="eastAsia" w:ascii="仿宋_GB2312" w:hAnsi="仿宋_GB2312" w:eastAsia="仿宋_GB2312" w:cs="仿宋_GB2312"/>
          <w:sz w:val="32"/>
          <w:szCs w:val="32"/>
        </w:rPr>
        <w:t>在学院党委领导下，坚持以习近平新时代中国特色社会主义思想为指导，坚持社会主义办学方向，贯彻党的教育方针，</w:t>
      </w:r>
      <w:r>
        <w:rPr>
          <w:rFonts w:hint="eastAsia" w:ascii="仿宋_GB2312" w:hAnsi="仿宋_GB2312" w:eastAsia="仿宋_GB2312" w:cs="仿宋_GB2312"/>
          <w:sz w:val="32"/>
          <w:szCs w:val="32"/>
          <w:lang w:val="en-US" w:eastAsia="zh-CN"/>
        </w:rPr>
        <w:t>根据党和国家的方针、政策，围绕关系学院全局的重大事项开展咨询工作，</w:t>
      </w:r>
      <w:r>
        <w:rPr>
          <w:rFonts w:hint="eastAsia" w:ascii="仿宋_GB2312" w:hAnsi="仿宋_GB2312" w:eastAsia="仿宋_GB2312" w:cs="仿宋_GB2312"/>
          <w:sz w:val="32"/>
          <w:szCs w:val="32"/>
        </w:rPr>
        <w:t>提出</w:t>
      </w:r>
      <w:r>
        <w:rPr>
          <w:rFonts w:hint="eastAsia" w:ascii="仿宋_GB2312" w:hAnsi="仿宋_GB2312" w:eastAsia="仿宋_GB2312" w:cs="仿宋_GB2312"/>
          <w:sz w:val="32"/>
          <w:szCs w:val="32"/>
          <w:lang w:val="en-US" w:eastAsia="zh-CN"/>
        </w:rPr>
        <w:t>意见和</w:t>
      </w:r>
      <w:r>
        <w:rPr>
          <w:rFonts w:hint="eastAsia" w:ascii="仿宋_GB2312" w:hAnsi="仿宋_GB2312" w:eastAsia="仿宋_GB2312" w:cs="仿宋_GB2312"/>
          <w:sz w:val="32"/>
          <w:szCs w:val="32"/>
        </w:rPr>
        <w:t>建议</w:t>
      </w:r>
      <w:r>
        <w:rPr>
          <w:rFonts w:hint="eastAsia" w:ascii="仿宋_GB2312" w:hAnsi="仿宋_GB2312" w:eastAsia="仿宋_GB2312" w:cs="仿宋_GB2312"/>
          <w:sz w:val="32"/>
          <w:szCs w:val="32"/>
          <w:lang w:val="en-US" w:eastAsia="zh-CN"/>
        </w:rPr>
        <w:t>。 </w:t>
      </w:r>
    </w:p>
    <w:p w14:paraId="6FD89F91">
      <w:pPr>
        <w:pageBreakBefore w:val="0"/>
        <w:widowControl w:val="0"/>
        <w:kinsoku/>
        <w:wordWrap/>
        <w:overflowPunct/>
        <w:topLinePunct w:val="0"/>
        <w:autoSpaceDE/>
        <w:autoSpaceDN/>
        <w:bidi w:val="0"/>
        <w:spacing w:line="580" w:lineRule="exact"/>
        <w:ind w:left="0" w:lef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职  责</w:t>
      </w:r>
    </w:p>
    <w:p w14:paraId="6E7733F2">
      <w:pPr>
        <w:pageBreakBefore w:val="0"/>
        <w:widowControl w:val="0"/>
        <w:kinsoku/>
        <w:wordWrap/>
        <w:overflowPunct/>
        <w:topLinePunct w:val="0"/>
        <w:autoSpaceDE/>
        <w:autoSpaceDN/>
        <w:bidi w:val="0"/>
        <w:spacing w:line="580" w:lineRule="exact"/>
        <w:ind w:firstLine="640" w:firstLineChars="200"/>
        <w:jc w:val="both"/>
        <w:textAlignment w:val="auto"/>
        <w:outlineLvl w:val="9"/>
        <w:rPr>
          <w:rFonts w:hint="eastAsia" w:ascii="仿宋_GB2312" w:hAnsi="仿宋_GB2312" w:eastAsia="仿宋_GB2312" w:cs="仿宋_GB2312"/>
          <w:sz w:val="32"/>
          <w:szCs w:val="32"/>
          <w:highlight w:val="yellow"/>
          <w:lang w:val="en-US" w:eastAsia="zh-CN"/>
        </w:rPr>
      </w:pPr>
      <w:r>
        <w:rPr>
          <w:rFonts w:hint="eastAsia" w:ascii="黑体" w:hAnsi="黑体" w:eastAsia="黑体" w:cs="黑体"/>
          <w:sz w:val="32"/>
          <w:szCs w:val="32"/>
          <w:highlight w:val="none"/>
          <w:lang w:val="en-US" w:eastAsia="zh-CN"/>
        </w:rPr>
        <w:t>第三条</w:t>
      </w:r>
      <w:r>
        <w:rPr>
          <w:rFonts w:hint="eastAsia" w:ascii="仿宋_GB2312" w:hAnsi="仿宋_GB2312" w:eastAsia="仿宋_GB2312" w:cs="仿宋_GB2312"/>
          <w:sz w:val="32"/>
          <w:szCs w:val="32"/>
          <w:highlight w:val="none"/>
          <w:lang w:val="en-US" w:eastAsia="zh-CN"/>
        </w:rPr>
        <w:t xml:space="preserve">  院务委员会通过民主协商方式行使咨询职责，主要针对学院下列重大事项开展讨论咨询，提出意见和建议： </w:t>
      </w:r>
    </w:p>
    <w:p w14:paraId="33ABC9D0">
      <w:pPr>
        <w:pageBreakBefore w:val="0"/>
        <w:widowControl w:val="0"/>
        <w:kinsoku/>
        <w:wordWrap/>
        <w:overflowPunct/>
        <w:topLinePunct w:val="0"/>
        <w:autoSpaceDE/>
        <w:autoSpaceDN/>
        <w:bidi w:val="0"/>
        <w:spacing w:line="5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（一）事业发展目标、战略、规划等带有方向性、全局性、</w:t>
      </w:r>
      <w:r>
        <w:rPr>
          <w:rFonts w:hint="eastAsia" w:ascii="仿宋_GB2312" w:hAnsi="仿宋_GB2312" w:eastAsia="仿宋_GB2312" w:cs="仿宋_GB2312"/>
          <w:sz w:val="32"/>
          <w:szCs w:val="32"/>
          <w:u w:val="none"/>
          <w:lang w:val="en-US" w:eastAsia="zh-CN"/>
        </w:rPr>
        <w:t>长远性</w:t>
      </w:r>
      <w:r>
        <w:rPr>
          <w:rFonts w:hint="eastAsia" w:ascii="仿宋_GB2312" w:hAnsi="仿宋_GB2312" w:eastAsia="仿宋_GB2312" w:cs="仿宋_GB2312"/>
          <w:sz w:val="32"/>
          <w:szCs w:val="32"/>
          <w:lang w:val="en-US" w:eastAsia="zh-CN"/>
        </w:rPr>
        <w:t>的重大事项；  </w:t>
      </w:r>
    </w:p>
    <w:p w14:paraId="394E6693">
      <w:pPr>
        <w:pageBreakBefore w:val="0"/>
        <w:widowControl w:val="0"/>
        <w:kinsoku/>
        <w:wordWrap/>
        <w:overflowPunct/>
        <w:topLinePunct w:val="0"/>
        <w:autoSpaceDE/>
        <w:autoSpaceDN/>
        <w:bidi w:val="0"/>
        <w:spacing w:line="5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（二）事关学院</w:t>
      </w:r>
      <w:r>
        <w:rPr>
          <w:rFonts w:hint="eastAsia" w:ascii="仿宋_GB2312" w:hAnsi="仿宋_GB2312" w:eastAsia="仿宋_GB2312" w:cs="仿宋_GB2312"/>
          <w:sz w:val="32"/>
          <w:szCs w:val="32"/>
          <w:u w:val="none"/>
          <w:lang w:val="en-US" w:eastAsia="zh-CN"/>
        </w:rPr>
        <w:t>全面深化改革</w:t>
      </w:r>
      <w:r>
        <w:rPr>
          <w:rFonts w:hint="eastAsia" w:ascii="仿宋_GB2312" w:hAnsi="仿宋_GB2312" w:eastAsia="仿宋_GB2312" w:cs="仿宋_GB2312"/>
          <w:sz w:val="32"/>
          <w:szCs w:val="32"/>
          <w:lang w:val="en-US" w:eastAsia="zh-CN"/>
        </w:rPr>
        <w:t>的重要举措；  </w:t>
      </w:r>
    </w:p>
    <w:p w14:paraId="002444AC">
      <w:pPr>
        <w:pageBreakBefore w:val="0"/>
        <w:widowControl w:val="0"/>
        <w:kinsoku/>
        <w:wordWrap/>
        <w:overflowPunct/>
        <w:topLinePunct w:val="0"/>
        <w:autoSpaceDE/>
        <w:autoSpaceDN/>
        <w:bidi w:val="0"/>
        <w:spacing w:line="5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u w:val="none"/>
          <w:lang w:val="en-US" w:eastAsia="zh-CN"/>
        </w:rPr>
        <w:t>人才培养培训、学科建设和学术发展、教师队伍和人才队伍建设等重要事项</w:t>
      </w:r>
      <w:r>
        <w:rPr>
          <w:rFonts w:hint="eastAsia" w:ascii="仿宋_GB2312" w:hAnsi="仿宋_GB2312" w:eastAsia="仿宋_GB2312" w:cs="仿宋_GB2312"/>
          <w:sz w:val="32"/>
          <w:szCs w:val="32"/>
          <w:lang w:val="en-US" w:eastAsia="zh-CN"/>
        </w:rPr>
        <w:t>；  </w:t>
      </w:r>
    </w:p>
    <w:p w14:paraId="2D6DB803">
      <w:pPr>
        <w:pageBreakBefore w:val="0"/>
        <w:widowControl w:val="0"/>
        <w:kinsoku/>
        <w:wordWrap/>
        <w:overflowPunct/>
        <w:topLinePunct w:val="0"/>
        <w:autoSpaceDE/>
        <w:autoSpaceDN/>
        <w:bidi w:val="0"/>
        <w:spacing w:line="580" w:lineRule="exact"/>
        <w:ind w:firstLine="640" w:firstLineChars="200"/>
        <w:jc w:val="both"/>
        <w:textAlignment w:val="auto"/>
        <w:outlineLvl w:val="9"/>
        <w:rPr>
          <w:rFonts w:hint="eastAsia" w:ascii="黑体" w:hAnsi="黑体" w:eastAsia="黑体" w:cs="黑体"/>
          <w:sz w:val="32"/>
          <w:szCs w:val="32"/>
          <w:u w:val="none"/>
          <w:lang w:val="en-US" w:eastAsia="zh-CN"/>
        </w:rPr>
      </w:pPr>
      <w:r>
        <w:rPr>
          <w:rFonts w:hint="eastAsia" w:ascii="仿宋_GB2312" w:hAnsi="仿宋_GB2312" w:eastAsia="仿宋_GB2312" w:cs="仿宋_GB2312"/>
          <w:sz w:val="32"/>
          <w:szCs w:val="32"/>
          <w:u w:val="none"/>
          <w:lang w:val="en-US" w:eastAsia="zh-CN"/>
        </w:rPr>
        <w:t>（四）其他重要工作和重大事项。</w:t>
      </w:r>
    </w:p>
    <w:p w14:paraId="5EE75EB7">
      <w:pPr>
        <w:pageBreakBefore w:val="0"/>
        <w:widowControl w:val="0"/>
        <w:kinsoku/>
        <w:wordWrap/>
        <w:overflowPunct/>
        <w:topLinePunct w:val="0"/>
        <w:autoSpaceDE/>
        <w:autoSpaceDN/>
        <w:bidi w:val="0"/>
        <w:spacing w:line="580" w:lineRule="exact"/>
        <w:ind w:left="0" w:leftChars="0" w:firstLine="0" w:firstLineChars="0"/>
        <w:jc w:val="center"/>
        <w:textAlignment w:val="auto"/>
        <w:outlineLvl w:val="9"/>
        <w:rPr>
          <w:rFonts w:hint="default" w:ascii="仿宋_GB2312" w:hAnsi="仿宋_GB2312" w:eastAsia="仿宋_GB2312" w:cs="仿宋_GB2312"/>
          <w:sz w:val="32"/>
          <w:szCs w:val="32"/>
          <w:u w:val="none"/>
          <w:lang w:val="en-US" w:eastAsia="zh-CN"/>
        </w:rPr>
      </w:pPr>
      <w:r>
        <w:rPr>
          <w:rFonts w:hint="eastAsia" w:ascii="黑体" w:hAnsi="黑体" w:eastAsia="黑体" w:cs="黑体"/>
          <w:sz w:val="32"/>
          <w:szCs w:val="32"/>
          <w:lang w:val="en-US" w:eastAsia="zh-CN"/>
        </w:rPr>
        <w:t xml:space="preserve">第三章  </w:t>
      </w:r>
      <w:r>
        <w:rPr>
          <w:rFonts w:hint="eastAsia" w:ascii="黑体" w:hAnsi="黑体" w:eastAsia="黑体" w:cs="黑体"/>
          <w:sz w:val="32"/>
          <w:szCs w:val="32"/>
          <w:u w:val="none"/>
          <w:lang w:val="en-US" w:eastAsia="zh-CN"/>
        </w:rPr>
        <w:t>院务委员会的组成</w:t>
      </w:r>
    </w:p>
    <w:p w14:paraId="402E4D55">
      <w:pPr>
        <w:pageBreakBefore w:val="0"/>
        <w:widowControl w:val="0"/>
        <w:kinsoku/>
        <w:wordWrap/>
        <w:overflowPunct/>
        <w:topLinePunct w:val="0"/>
        <w:autoSpaceDE/>
        <w:autoSpaceDN/>
        <w:bidi w:val="0"/>
        <w:spacing w:line="58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院务委员会设主任1人，由学院党委书记担任；</w:t>
      </w:r>
      <w:r>
        <w:rPr>
          <w:rFonts w:hint="eastAsia" w:ascii="仿宋_GB2312" w:hAnsi="仿宋_GB2312" w:eastAsia="仿宋_GB2312" w:cs="仿宋_GB2312"/>
          <w:sz w:val="32"/>
          <w:szCs w:val="32"/>
          <w:u w:val="none"/>
          <w:lang w:val="en-US" w:eastAsia="zh-CN"/>
        </w:rPr>
        <w:t>设副主任2人，由学院院长、党委副书记担任。</w:t>
      </w:r>
    </w:p>
    <w:p w14:paraId="33841C0F">
      <w:pPr>
        <w:pageBreakBefore w:val="0"/>
        <w:widowControl w:val="0"/>
        <w:kinsoku/>
        <w:wordWrap/>
        <w:overflowPunct/>
        <w:topLinePunct w:val="0"/>
        <w:autoSpaceDE/>
        <w:autoSpaceDN/>
        <w:bidi w:val="0"/>
        <w:spacing w:line="580" w:lineRule="exact"/>
        <w:ind w:firstLine="640" w:firstLineChars="200"/>
        <w:jc w:val="both"/>
        <w:textAlignment w:val="auto"/>
        <w:outlineLvl w:val="9"/>
        <w:rPr>
          <w:rFonts w:hint="default" w:ascii="仿宋_GB2312" w:hAnsi="仿宋_GB2312" w:eastAsia="仿宋_GB2312" w:cs="仿宋_GB2312"/>
          <w:sz w:val="32"/>
          <w:szCs w:val="32"/>
          <w:highlight w:val="yellow"/>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xml:space="preserve">  院务委员会委员主要由学院领导，教学委员会和学术委员会的主任委员、副主任委员，部分职能部门和教学科研机构负责人、群团组织负责人、</w:t>
      </w:r>
      <w:r>
        <w:rPr>
          <w:rFonts w:hint="eastAsia" w:ascii="仿宋_GB2312" w:hAnsi="仿宋_GB2312" w:eastAsia="仿宋_GB2312" w:cs="仿宋_GB2312"/>
          <w:sz w:val="32"/>
          <w:szCs w:val="32"/>
          <w:highlight w:val="none"/>
          <w:u w:val="none"/>
          <w:lang w:val="en-US" w:eastAsia="zh-CN"/>
        </w:rPr>
        <w:t>具有</w:t>
      </w:r>
      <w:r>
        <w:rPr>
          <w:rFonts w:hint="eastAsia" w:ascii="仿宋_GB2312" w:hAnsi="Calibri" w:eastAsia="仿宋_GB2312" w:cs="宋体"/>
          <w:sz w:val="32"/>
          <w:szCs w:val="32"/>
          <w:highlight w:val="none"/>
          <w:u w:val="none"/>
        </w:rPr>
        <w:t>正高级专业技术职务</w:t>
      </w:r>
      <w:r>
        <w:rPr>
          <w:rFonts w:hint="eastAsia" w:ascii="仿宋_GB2312" w:hAnsi="Calibri" w:eastAsia="仿宋_GB2312" w:cs="宋体"/>
          <w:sz w:val="32"/>
          <w:szCs w:val="32"/>
          <w:highlight w:val="none"/>
          <w:u w:val="none"/>
          <w:lang w:val="en-US" w:eastAsia="zh-CN"/>
        </w:rPr>
        <w:t>的</w:t>
      </w:r>
      <w:r>
        <w:rPr>
          <w:rFonts w:hint="eastAsia" w:ascii="仿宋_GB2312" w:hAnsi="仿宋_GB2312" w:eastAsia="仿宋_GB2312" w:cs="仿宋_GB2312"/>
          <w:sz w:val="32"/>
          <w:szCs w:val="32"/>
          <w:highlight w:val="none"/>
          <w:u w:val="none"/>
          <w:lang w:val="en-US" w:eastAsia="zh-CN"/>
        </w:rPr>
        <w:t>专家学者、优秀中青年学术骨干、党外人士代表担任。</w:t>
      </w:r>
      <w:r>
        <w:rPr>
          <w:rFonts w:hint="eastAsia" w:ascii="仿宋_GB2312" w:hAnsi="仿宋_GB2312" w:eastAsia="仿宋_GB2312" w:cs="仿宋_GB2312"/>
          <w:b w:val="0"/>
          <w:bCs w:val="0"/>
          <w:kern w:val="2"/>
          <w:sz w:val="32"/>
          <w:szCs w:val="32"/>
          <w:highlight w:val="none"/>
          <w:u w:val="none"/>
          <w:lang w:val="en-US" w:eastAsia="zh-CN" w:bidi="ar-SA"/>
        </w:rPr>
        <w:t>根据事业发展和工作需要，经主任和副主任协商一致，可以聘请院外权威专家担任特邀委员</w:t>
      </w:r>
      <w:r>
        <w:rPr>
          <w:rFonts w:hint="eastAsia"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sz w:val="32"/>
          <w:szCs w:val="32"/>
          <w:highlight w:val="none"/>
          <w:lang w:val="en-US" w:eastAsia="zh-CN"/>
        </w:rPr>
        <w:t>院务委员会人数一般不超过21人。</w:t>
      </w:r>
    </w:p>
    <w:p w14:paraId="2FFAA783">
      <w:pPr>
        <w:keepNext/>
        <w:keepLines/>
        <w:pageBreakBefore w:val="0"/>
        <w:widowControl w:val="0"/>
        <w:kinsoku/>
        <w:wordWrap/>
        <w:overflowPunct/>
        <w:topLinePunct w:val="0"/>
        <w:autoSpaceDE/>
        <w:autoSpaceDN/>
        <w:bidi w:val="0"/>
        <w:spacing w:before="0" w:beforeLines="0" w:after="0" w:afterLines="0" w:line="580" w:lineRule="exact"/>
        <w:ind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第六条</w:t>
      </w:r>
      <w:r>
        <w:rPr>
          <w:rFonts w:hint="eastAsia" w:ascii="仿宋_GB2312" w:hAnsi="仿宋_GB2312" w:eastAsia="仿宋_GB2312" w:cs="仿宋_GB2312"/>
          <w:b w:val="0"/>
          <w:bCs w:val="0"/>
          <w:kern w:val="2"/>
          <w:sz w:val="32"/>
          <w:szCs w:val="32"/>
          <w:lang w:val="en-US" w:eastAsia="zh-CN" w:bidi="ar-SA"/>
        </w:rPr>
        <w:t xml:space="preserve">  已获得提名的委员人选，经学院党委常委会讨论通过，由院长进行聘任。</w:t>
      </w:r>
    </w:p>
    <w:p w14:paraId="35B5CD9D">
      <w:pPr>
        <w:pageBreakBefore w:val="0"/>
        <w:widowControl w:val="0"/>
        <w:kinsoku/>
        <w:wordWrap/>
        <w:overflowPunct/>
        <w:topLinePunct w:val="0"/>
        <w:autoSpaceDE/>
        <w:autoSpaceDN/>
        <w:bidi w:val="0"/>
        <w:spacing w:line="58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kern w:val="2"/>
          <w:sz w:val="32"/>
          <w:szCs w:val="32"/>
          <w:lang w:val="en-US" w:eastAsia="zh-CN" w:bidi="ar-SA"/>
        </w:rPr>
        <w:t>第七条</w:t>
      </w:r>
      <w:r>
        <w:rPr>
          <w:rFonts w:hint="eastAsia" w:ascii="仿宋_GB2312" w:hAnsi="仿宋_GB2312" w:eastAsia="仿宋_GB2312" w:cs="仿宋_GB2312"/>
          <w:b w:val="0"/>
          <w:bCs w:val="0"/>
          <w:sz w:val="32"/>
          <w:szCs w:val="32"/>
          <w:lang w:val="en-US" w:eastAsia="zh-CN"/>
        </w:rPr>
        <w:t xml:space="preserve">  院务委员会每届任期</w:t>
      </w:r>
      <w:r>
        <w:rPr>
          <w:rFonts w:hint="eastAsia" w:ascii="仿宋_GB2312" w:hAnsi="仿宋_GB2312" w:eastAsia="仿宋_GB2312" w:cs="仿宋_GB2312"/>
          <w:b w:val="0"/>
          <w:bCs w:val="0"/>
          <w:sz w:val="32"/>
          <w:szCs w:val="32"/>
          <w:u w:val="none"/>
          <w:lang w:val="en-US" w:eastAsia="zh-CN"/>
        </w:rPr>
        <w:t>与学院党委届期保持一致。</w:t>
      </w:r>
      <w:r>
        <w:rPr>
          <w:rFonts w:hint="eastAsia" w:ascii="仿宋_GB2312" w:hAnsi="仿宋_GB2312" w:eastAsia="仿宋_GB2312" w:cs="仿宋_GB2312"/>
          <w:b w:val="0"/>
          <w:bCs w:val="0"/>
          <w:sz w:val="32"/>
          <w:szCs w:val="32"/>
          <w:lang w:val="en-US" w:eastAsia="zh-CN"/>
        </w:rPr>
        <w:t>任期届满后需继续聘任的成员，须重新履行聘任程序。在届期中被聘为院务委员会成员的，其任期至本届期满为止。</w:t>
      </w:r>
    </w:p>
    <w:p w14:paraId="74AAEAA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kern w:val="2"/>
          <w:sz w:val="32"/>
          <w:szCs w:val="32"/>
          <w:lang w:val="en-US" w:eastAsia="zh-CN" w:bidi="ar-SA"/>
        </w:rPr>
        <w:t>第八条</w:t>
      </w:r>
      <w:r>
        <w:rPr>
          <w:rFonts w:hint="eastAsia" w:ascii="仿宋_GB2312" w:hAnsi="仿宋_GB2312" w:eastAsia="仿宋_GB2312" w:cs="仿宋_GB2312"/>
          <w:b w:val="0"/>
          <w:bCs w:val="0"/>
          <w:sz w:val="32"/>
          <w:szCs w:val="32"/>
          <w:lang w:val="en-US" w:eastAsia="zh-CN"/>
        </w:rPr>
        <w:t xml:space="preserve">  在院务委员会任职的成员，届期内可因职务变动进行相应调整。委员因个人原因提出辞职，或不适宜担任院务委员会委员的，经主任与副主任协商同意后可以辞去职务，由秘书处进行备案。因工作调动、离职等因素离开学院的，职务自然免除。</w:t>
      </w:r>
    </w:p>
    <w:p w14:paraId="4176BEC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Cambria" w:hAnsi="Cambria" w:eastAsia="仿宋_GB2312" w:cs="黑体"/>
          <w:b/>
          <w:bCs/>
          <w:kern w:val="2"/>
          <w:sz w:val="32"/>
          <w:szCs w:val="32"/>
          <w:lang w:val="en-US" w:eastAsia="zh-CN" w:bidi="ar-SA"/>
        </w:rPr>
      </w:pPr>
      <w:r>
        <w:rPr>
          <w:rFonts w:hint="eastAsia" w:ascii="黑体" w:hAnsi="黑体" w:eastAsia="黑体" w:cs="黑体"/>
          <w:b w:val="0"/>
          <w:bCs w:val="0"/>
          <w:kern w:val="2"/>
          <w:sz w:val="32"/>
          <w:szCs w:val="32"/>
          <w:highlight w:val="none"/>
          <w:lang w:val="en-US" w:eastAsia="zh-CN" w:bidi="ar-SA"/>
        </w:rPr>
        <w:t>第九条</w:t>
      </w:r>
      <w:r>
        <w:rPr>
          <w:rFonts w:hint="eastAsia" w:ascii="仿宋_GB2312" w:hAnsi="仿宋_GB2312" w:eastAsia="仿宋_GB2312" w:cs="仿宋_GB2312"/>
          <w:b w:val="0"/>
          <w:bCs w:val="0"/>
          <w:kern w:val="2"/>
          <w:sz w:val="32"/>
          <w:szCs w:val="32"/>
          <w:lang w:val="en-US" w:eastAsia="zh-CN" w:bidi="ar-SA"/>
        </w:rPr>
        <w:t xml:space="preserve">  院务委员会设秘书长1人，由学院党政办公室主任担任，负责院务委员会日常工作。秘书处设在学院党政办公室。</w:t>
      </w:r>
    </w:p>
    <w:p w14:paraId="14C455C0">
      <w:pPr>
        <w:pageBreakBefore w:val="0"/>
        <w:widowControl w:val="0"/>
        <w:kinsoku/>
        <w:wordWrap/>
        <w:overflowPunct/>
        <w:topLinePunct w:val="0"/>
        <w:autoSpaceDE/>
        <w:autoSpaceDN/>
        <w:bidi w:val="0"/>
        <w:spacing w:line="580" w:lineRule="exact"/>
        <w:ind w:left="0" w:leftChars="0" w:firstLine="0" w:firstLineChars="0"/>
        <w:jc w:val="center"/>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第四章  </w:t>
      </w:r>
      <w:r>
        <w:rPr>
          <w:rFonts w:hint="eastAsia" w:ascii="黑体" w:hAnsi="黑体" w:eastAsia="黑体" w:cs="黑体"/>
          <w:sz w:val="32"/>
          <w:szCs w:val="32"/>
          <w:u w:val="none"/>
          <w:lang w:val="en-US" w:eastAsia="zh-CN"/>
        </w:rPr>
        <w:t>运行规则</w:t>
      </w:r>
    </w:p>
    <w:p w14:paraId="0F662C6F">
      <w:pPr>
        <w:pageBreakBefore w:val="0"/>
        <w:widowControl w:val="0"/>
        <w:kinsoku/>
        <w:wordWrap/>
        <w:overflowPunct/>
        <w:topLinePunct w:val="0"/>
        <w:autoSpaceDE/>
        <w:autoSpaceDN/>
        <w:bidi w:val="0"/>
        <w:spacing w:line="580" w:lineRule="exact"/>
        <w:ind w:firstLine="640"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第十条</w:t>
      </w:r>
      <w:r>
        <w:rPr>
          <w:rFonts w:hint="eastAsia" w:ascii="仿宋_GB2312" w:hAnsi="仿宋_GB2312" w:eastAsia="仿宋_GB2312" w:cs="仿宋_GB2312"/>
          <w:b w:val="0"/>
          <w:bCs w:val="0"/>
          <w:sz w:val="32"/>
          <w:szCs w:val="32"/>
          <w:highlight w:val="none"/>
          <w:lang w:val="en-US" w:eastAsia="zh-CN"/>
        </w:rPr>
        <w:t xml:space="preserve">  院务委员会原则上每年召开1次全体会议，平时根据学院工作需要，不定期召开工作会议，商讨、研究相关事项。</w:t>
      </w:r>
    </w:p>
    <w:p w14:paraId="0C6A2C54">
      <w:pPr>
        <w:pageBreakBefore w:val="0"/>
        <w:widowControl w:val="0"/>
        <w:kinsoku/>
        <w:wordWrap/>
        <w:overflowPunct/>
        <w:topLinePunct w:val="0"/>
        <w:autoSpaceDE/>
        <w:autoSpaceDN/>
        <w:bidi w:val="0"/>
        <w:spacing w:line="580" w:lineRule="exact"/>
        <w:ind w:firstLine="640"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第十一条</w:t>
      </w:r>
      <w:r>
        <w:rPr>
          <w:rFonts w:hint="eastAsia" w:ascii="仿宋_GB2312" w:hAnsi="仿宋_GB2312" w:eastAsia="仿宋_GB2312" w:cs="仿宋_GB2312"/>
          <w:b w:val="0"/>
          <w:bCs w:val="0"/>
          <w:sz w:val="32"/>
          <w:szCs w:val="32"/>
          <w:highlight w:val="none"/>
          <w:lang w:val="en-US" w:eastAsia="zh-CN"/>
        </w:rPr>
        <w:t>　院务委员会全体会议由主任召集和主持。必要时，可委托副主任召集和主持会议。议题在会前由秘书长征集汇总后报主任确定。</w:t>
      </w:r>
    </w:p>
    <w:p w14:paraId="6DADECA8">
      <w:pPr>
        <w:pageBreakBefore w:val="0"/>
        <w:widowControl w:val="0"/>
        <w:kinsoku/>
        <w:wordWrap/>
        <w:overflowPunct/>
        <w:topLinePunct w:val="0"/>
        <w:autoSpaceDE/>
        <w:autoSpaceDN/>
        <w:bidi w:val="0"/>
        <w:spacing w:line="580" w:lineRule="exact"/>
        <w:ind w:firstLine="640"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 xml:space="preserve">第十二条  </w:t>
      </w:r>
      <w:r>
        <w:rPr>
          <w:rFonts w:hint="eastAsia" w:ascii="仿宋_GB2312" w:hAnsi="仿宋_GB2312" w:eastAsia="仿宋_GB2312" w:cs="仿宋_GB2312"/>
          <w:b w:val="0"/>
          <w:bCs w:val="0"/>
          <w:sz w:val="32"/>
          <w:szCs w:val="32"/>
          <w:highlight w:val="none"/>
          <w:lang w:val="en-US" w:eastAsia="zh-CN"/>
        </w:rPr>
        <w:t>院务委员会会议讨论咨询的意见和建议，由秘书处负责梳理汇总，</w:t>
      </w:r>
      <w:r>
        <w:rPr>
          <w:rFonts w:hint="eastAsia" w:ascii="仿宋_GB2312" w:hAnsi="仿宋_GB2312" w:eastAsia="仿宋_GB2312" w:cs="仿宋_GB2312"/>
          <w:b w:val="0"/>
          <w:bCs w:val="0"/>
          <w:sz w:val="32"/>
          <w:szCs w:val="32"/>
          <w:highlight w:val="none"/>
          <w:u w:val="none"/>
          <w:lang w:val="en-US" w:eastAsia="zh-CN"/>
        </w:rPr>
        <w:t>并向主任、副主任汇报，根据要求充分合理使用，</w:t>
      </w:r>
      <w:r>
        <w:rPr>
          <w:rFonts w:hint="eastAsia" w:ascii="仿宋_GB2312" w:hAnsi="仿宋_GB2312" w:eastAsia="仿宋_GB2312" w:cs="仿宋_GB2312"/>
          <w:b w:val="0"/>
          <w:bCs w:val="0"/>
          <w:sz w:val="32"/>
          <w:szCs w:val="32"/>
          <w:highlight w:val="none"/>
          <w:lang w:val="en-US" w:eastAsia="zh-CN"/>
        </w:rPr>
        <w:t>服务科学民主决策。</w:t>
      </w:r>
    </w:p>
    <w:p w14:paraId="61254D76">
      <w:pPr>
        <w:pageBreakBefore w:val="0"/>
        <w:widowControl w:val="0"/>
        <w:kinsoku/>
        <w:wordWrap/>
        <w:overflowPunct/>
        <w:topLinePunct w:val="0"/>
        <w:autoSpaceDE/>
        <w:autoSpaceDN/>
        <w:bidi w:val="0"/>
        <w:spacing w:line="580" w:lineRule="exact"/>
        <w:ind w:firstLine="640" w:firstLineChars="200"/>
        <w:jc w:val="both"/>
        <w:textAlignment w:val="auto"/>
        <w:outlineLvl w:val="9"/>
        <w:rPr>
          <w:rFonts w:hint="default" w:ascii="仿宋_GB2312" w:hAnsi="仿宋_GB2312" w:eastAsia="仿宋_GB2312" w:cs="仿宋_GB2312"/>
          <w:b w:val="0"/>
          <w:bCs w:val="0"/>
          <w:sz w:val="32"/>
          <w:szCs w:val="32"/>
          <w:highlight w:val="none"/>
          <w:lang w:val="en-US" w:eastAsia="zh-CN"/>
        </w:rPr>
      </w:pPr>
      <w:r>
        <w:rPr>
          <w:rFonts w:hint="eastAsia" w:ascii="黑体" w:hAnsi="黑体" w:eastAsia="黑体" w:cs="黑体"/>
          <w:b w:val="0"/>
          <w:bCs/>
          <w:sz w:val="32"/>
          <w:szCs w:val="32"/>
        </w:rPr>
        <w:t>第十</w:t>
      </w: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条</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b w:val="0"/>
          <w:bCs w:val="0"/>
          <w:sz w:val="32"/>
          <w:szCs w:val="32"/>
          <w:highlight w:val="none"/>
          <w:lang w:val="en-US" w:eastAsia="zh-CN"/>
        </w:rPr>
        <w:t>院务委员会主任或副主任每年应向院务委员会全体会议报告学院改革与发展的重要事项，接受院务委员会咨询。</w:t>
      </w:r>
    </w:p>
    <w:p w14:paraId="06D7C781">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附  则</w:t>
      </w:r>
    </w:p>
    <w:p w14:paraId="11A9F99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outlineLvl w:val="9"/>
        <w:rPr>
          <w:rFonts w:hint="eastAsia" w:ascii="仿宋_GB2312" w:hAnsi="仿宋_GB2312" w:eastAsia="仿宋_GB2312" w:cs="仿宋_GB2312"/>
          <w:b/>
          <w:sz w:val="32"/>
          <w:szCs w:val="32"/>
        </w:rPr>
      </w:pPr>
      <w:r>
        <w:rPr>
          <w:rFonts w:hint="eastAsia" w:ascii="黑体" w:hAnsi="黑体" w:eastAsia="黑体" w:cs="黑体"/>
          <w:b w:val="0"/>
          <w:bCs/>
          <w:sz w:val="32"/>
          <w:szCs w:val="32"/>
        </w:rPr>
        <w:t>第十</w:t>
      </w: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本章程由</w:t>
      </w:r>
      <w:r>
        <w:rPr>
          <w:rFonts w:hint="eastAsia" w:ascii="仿宋_GB2312" w:hAnsi="仿宋_GB2312" w:eastAsia="仿宋_GB2312" w:cs="仿宋_GB2312"/>
          <w:sz w:val="32"/>
          <w:szCs w:val="32"/>
          <w:lang w:val="en-US" w:eastAsia="zh-CN"/>
        </w:rPr>
        <w:t>院务</w:t>
      </w:r>
      <w:r>
        <w:rPr>
          <w:rFonts w:hint="eastAsia" w:ascii="仿宋_GB2312" w:hAnsi="仿宋_GB2312" w:eastAsia="仿宋_GB2312" w:cs="仿宋_GB2312"/>
          <w:sz w:val="32"/>
          <w:szCs w:val="32"/>
        </w:rPr>
        <w:t>委员会</w:t>
      </w:r>
      <w:r>
        <w:rPr>
          <w:rFonts w:hint="eastAsia" w:ascii="仿宋_GB2312" w:hAnsi="仿宋_GB2312" w:eastAsia="仿宋_GB2312" w:cs="仿宋_GB2312"/>
          <w:sz w:val="32"/>
          <w:szCs w:val="32"/>
          <w:lang w:val="en-US" w:eastAsia="zh-CN"/>
        </w:rPr>
        <w:t>秘书处</w:t>
      </w:r>
      <w:r>
        <w:rPr>
          <w:rFonts w:hint="eastAsia" w:ascii="仿宋_GB2312" w:hAnsi="仿宋_GB2312" w:eastAsia="仿宋_GB2312" w:cs="仿宋_GB2312"/>
          <w:sz w:val="32"/>
          <w:szCs w:val="32"/>
        </w:rPr>
        <w:t>负责解释。</w:t>
      </w:r>
    </w:p>
    <w:p w14:paraId="0AE8916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outlineLvl w:val="9"/>
        <w:rPr>
          <w:rFonts w:hint="default" w:ascii="Calibri" w:hAnsi="Calibri" w:eastAsia="仿宋_GB2312" w:cs="Times New Roman"/>
          <w:sz w:val="32"/>
          <w:szCs w:val="22"/>
          <w:lang w:val="en-US" w:eastAsia="zh-CN"/>
        </w:rPr>
      </w:pPr>
      <w:r>
        <w:rPr>
          <w:rFonts w:hint="eastAsia" w:ascii="黑体" w:hAnsi="黑体" w:eastAsia="黑体" w:cs="黑体"/>
          <w:b w:val="0"/>
          <w:bCs/>
          <w:sz w:val="32"/>
          <w:szCs w:val="32"/>
        </w:rPr>
        <w:t>第十</w:t>
      </w: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本章程经党委常委会审议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lang w:val="en-US" w:eastAsia="zh-CN"/>
        </w:rPr>
        <w:t>发</w:t>
      </w:r>
      <w:r>
        <w:rPr>
          <w:rFonts w:hint="eastAsia" w:ascii="仿宋_GB2312" w:hAnsi="仿宋_GB2312" w:eastAsia="仿宋_GB2312" w:cs="仿宋_GB2312"/>
          <w:sz w:val="32"/>
          <w:szCs w:val="32"/>
        </w:rPr>
        <w:t>布之日起</w:t>
      </w:r>
      <w:r>
        <w:rPr>
          <w:rFonts w:hint="eastAsia" w:ascii="仿宋_GB2312" w:hAnsi="仿宋_GB2312" w:eastAsia="仿宋_GB2312" w:cs="仿宋_GB2312"/>
          <w:sz w:val="32"/>
          <w:szCs w:val="32"/>
          <w:lang w:val="en-US" w:eastAsia="zh-CN"/>
        </w:rPr>
        <w:t>施行</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p>
    <w:p w14:paraId="6468DB3F">
      <w:pPr>
        <w:spacing w:line="280" w:lineRule="exact"/>
        <w:rPr>
          <w:rFonts w:hint="default" w:ascii="Times New Roman" w:hAnsi="Times New Roman" w:eastAsia="仿宋_GB2312" w:cs="Times New Roman"/>
          <w:sz w:val="28"/>
        </w:rPr>
      </w:pPr>
    </w:p>
    <w:p w14:paraId="499D2C3F">
      <w:pPr>
        <w:spacing w:line="280" w:lineRule="exact"/>
        <w:rPr>
          <w:rFonts w:hint="default" w:ascii="Times New Roman" w:hAnsi="Times New Roman" w:eastAsia="仿宋_GB2312" w:cs="Times New Roman"/>
          <w:sz w:val="28"/>
        </w:rPr>
      </w:pPr>
    </w:p>
    <w:p w14:paraId="61DBF1F7">
      <w:pPr>
        <w:spacing w:line="280" w:lineRule="exact"/>
        <w:rPr>
          <w:rFonts w:hint="default" w:ascii="Times New Roman" w:hAnsi="Times New Roman" w:eastAsia="仿宋_GB2312" w:cs="Times New Roman"/>
          <w:sz w:val="28"/>
        </w:rPr>
      </w:pPr>
    </w:p>
    <w:p w14:paraId="76494872">
      <w:pPr>
        <w:spacing w:line="280" w:lineRule="exact"/>
        <w:rPr>
          <w:rFonts w:hint="default" w:ascii="Times New Roman" w:hAnsi="Times New Roman" w:eastAsia="仿宋_GB2312" w:cs="Times New Roman"/>
          <w:sz w:val="28"/>
        </w:rPr>
      </w:pPr>
    </w:p>
    <w:p w14:paraId="4E5BF1C7">
      <w:pPr>
        <w:spacing w:line="280" w:lineRule="exact"/>
        <w:rPr>
          <w:rFonts w:hint="default" w:ascii="Times New Roman" w:hAnsi="Times New Roman" w:eastAsia="仿宋_GB2312" w:cs="Times New Roman"/>
          <w:sz w:val="28"/>
        </w:rPr>
      </w:pPr>
    </w:p>
    <w:p w14:paraId="653CA5C5">
      <w:pPr>
        <w:spacing w:line="280" w:lineRule="exact"/>
        <w:rPr>
          <w:rFonts w:hint="default" w:ascii="Times New Roman" w:hAnsi="Times New Roman" w:eastAsia="仿宋_GB2312" w:cs="Times New Roman"/>
          <w:sz w:val="28"/>
        </w:rPr>
      </w:pPr>
    </w:p>
    <w:p w14:paraId="40C35F36">
      <w:pPr>
        <w:spacing w:line="280" w:lineRule="exact"/>
        <w:rPr>
          <w:rFonts w:hint="default" w:ascii="Times New Roman" w:hAnsi="Times New Roman" w:eastAsia="仿宋_GB2312" w:cs="Times New Roman"/>
          <w:sz w:val="28"/>
        </w:rPr>
      </w:pPr>
    </w:p>
    <w:p w14:paraId="74F5F045">
      <w:pPr>
        <w:spacing w:line="280" w:lineRule="exact"/>
        <w:rPr>
          <w:rFonts w:hint="default" w:ascii="Times New Roman" w:hAnsi="Times New Roman" w:eastAsia="仿宋_GB2312" w:cs="Times New Roman"/>
          <w:sz w:val="28"/>
        </w:rPr>
      </w:pPr>
    </w:p>
    <w:p w14:paraId="5E4E1567">
      <w:pPr>
        <w:spacing w:line="280" w:lineRule="exact"/>
        <w:rPr>
          <w:rFonts w:hint="default" w:ascii="Times New Roman" w:hAnsi="Times New Roman" w:eastAsia="仿宋_GB2312" w:cs="Times New Roman"/>
          <w:sz w:val="28"/>
        </w:rPr>
      </w:pPr>
    </w:p>
    <w:p w14:paraId="36B01315">
      <w:pPr>
        <w:spacing w:line="280" w:lineRule="exact"/>
        <w:rPr>
          <w:rFonts w:hint="default" w:ascii="Times New Roman" w:hAnsi="Times New Roman" w:eastAsia="仿宋_GB2312" w:cs="Times New Roman"/>
          <w:sz w:val="28"/>
        </w:rPr>
      </w:pPr>
    </w:p>
    <w:p w14:paraId="7B697C20">
      <w:pPr>
        <w:spacing w:line="280" w:lineRule="exact"/>
        <w:rPr>
          <w:rFonts w:hint="default" w:ascii="Times New Roman" w:hAnsi="Times New Roman" w:eastAsia="仿宋_GB2312" w:cs="Times New Roman"/>
          <w:sz w:val="28"/>
        </w:rPr>
      </w:pPr>
    </w:p>
    <w:p w14:paraId="5AB9691A">
      <w:pPr>
        <w:spacing w:line="280" w:lineRule="exact"/>
        <w:rPr>
          <w:rFonts w:hint="default" w:ascii="Times New Roman" w:hAnsi="Times New Roman" w:eastAsia="仿宋_GB2312" w:cs="Times New Roman"/>
          <w:sz w:val="28"/>
        </w:rPr>
      </w:pPr>
    </w:p>
    <w:p w14:paraId="2E9EF673">
      <w:pPr>
        <w:spacing w:line="280" w:lineRule="exact"/>
        <w:rPr>
          <w:rFonts w:hint="default" w:ascii="Times New Roman" w:hAnsi="Times New Roman" w:eastAsia="仿宋_GB2312" w:cs="Times New Roman"/>
          <w:sz w:val="28"/>
        </w:rPr>
      </w:pPr>
    </w:p>
    <w:p w14:paraId="7896596D">
      <w:pPr>
        <w:spacing w:line="280" w:lineRule="exact"/>
        <w:rPr>
          <w:rFonts w:hint="default" w:ascii="Times New Roman" w:hAnsi="Times New Roman" w:eastAsia="仿宋_GB2312" w:cs="Times New Roman"/>
          <w:sz w:val="28"/>
        </w:rPr>
      </w:pPr>
    </w:p>
    <w:p w14:paraId="0072EC97">
      <w:pPr>
        <w:spacing w:line="280" w:lineRule="exact"/>
        <w:rPr>
          <w:rFonts w:hint="default" w:ascii="Times New Roman" w:hAnsi="Times New Roman" w:eastAsia="仿宋_GB2312" w:cs="Times New Roman"/>
          <w:sz w:val="28"/>
        </w:rPr>
      </w:pPr>
      <w:r>
        <w:rPr>
          <w:rFonts w:hint="default" w:ascii="Times New Roman" w:hAnsi="Times New Roman" w:cs="Times New Roman"/>
          <w:sz w:val="28"/>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63500</wp:posOffset>
                </wp:positionV>
                <wp:extent cx="5615940" cy="410210"/>
                <wp:effectExtent l="8255" t="14605" r="14605" b="0"/>
                <wp:wrapNone/>
                <wp:docPr id="2"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3"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4"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0pt;margin-top:5pt;height:32.3pt;width:442.2pt;z-index:251660288;mso-width-relative:page;mso-height-relative:page;" coordorigin="6825,201452" coordsize="8844,646203" o:gfxdata="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AHveq1wAAAAYBAAAPAAAAAAAAAAEAIAAAACIAAABkcnMvZG93bnJldi54bWxQSwECFAAU&#10;AAAACACHTuJAgzIdXmQCAAC2BgAADgAAAAAAAAABACAAAAAmAQAAZHJzL2Uyb0RvYy54bWxQSwUG&#10;AAAAAAYABgBZAQAA/AUAAAAA&#10;">
                <o:lock v:ext="edit" aspectratio="f"/>
                <v:line id="Line 19" o:spid="_x0000_s1026" o:spt="20" style="position:absolute;left:6825;top:201452;flip:y;height:1;width:8844;" filled="f" stroked="t" coordsize="21600,21600" o:gfxdata="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3Jo4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BJvwlLoAAADa&#10;AAAADwAAAGRycy9kb3ducmV2LnhtbEWPS6vCMBSE94L/IRzh7jSt+KIaXegVBCniY+Pu0BzbYnNS&#10;mtzq/fdGEFwOM/MNs1g9TSVaalxpWUE8iEAQZ1aXnCu4nLf9GQjnkTVWlknBPzlYLbudBSbaPvhI&#10;7cnnIkDYJaig8L5OpHRZQQbdwNbEwbvZxqAPssmlbvAR4KaSwyiaSIMlh4UCa1oXlN1Pf0ZBG6d8&#10;2P1e7WaPaT6OU33Npl6pn14czUF4evpv+NPeaQUjeF8JN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m/CU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group>
            </w:pict>
          </mc:Fallback>
        </mc:AlternateContent>
      </w:r>
    </w:p>
    <w:p w14:paraId="3D545D1C">
      <w:pPr>
        <w:spacing w:line="280" w:lineRule="exact"/>
        <w:ind w:firstLine="280" w:firstLineChars="100"/>
        <w:outlineLvl w:val="0"/>
        <w:rPr>
          <w:rFonts w:hint="default" w:ascii="Times New Roman" w:hAnsi="Times New Roman" w:eastAsia="仿宋_GB2312" w:cs="Times New Roman"/>
          <w:sz w:val="28"/>
        </w:rPr>
      </w:pPr>
      <w:r>
        <w:rPr>
          <w:rFonts w:hint="default" w:ascii="Times New Roman" w:hAnsi="Times New Roman" w:cs="Times New Roman"/>
          <w:sz w:val="28"/>
        </w:rPr>
        <mc:AlternateContent>
          <mc:Choice Requires="wpg">
            <w:drawing>
              <wp:anchor distT="0" distB="0" distL="114300" distR="114300" simplePos="0" relativeHeight="251661312" behindDoc="0" locked="0" layoutInCell="1" allowOverlap="1">
                <wp:simplePos x="0" y="0"/>
                <wp:positionH relativeFrom="column">
                  <wp:posOffset>-1270</wp:posOffset>
                </wp:positionH>
                <wp:positionV relativeFrom="paragraph">
                  <wp:posOffset>281940</wp:posOffset>
                </wp:positionV>
                <wp:extent cx="5615940" cy="410210"/>
                <wp:effectExtent l="0" t="0" r="22860" b="0"/>
                <wp:wrapNone/>
                <wp:docPr id="5"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6"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7"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0.1pt;margin-top:22.2pt;height:32.3pt;width:442.2pt;z-index:251661312;mso-width-relative:page;mso-height-relative:page;" coordorigin="6825,201452" coordsize="8844,646203" o:gfxdata="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QQGV2AAAAAgBAAAPAAAAAAAAAAEAIAAAACIAAABkcnMvZG93bnJldi54bWxQSwECFAAUAAAA&#10;CACHTuJAVGBagmACAAC2BgAADgAAAAAAAAABACAAAAAnAQAAZHJzL2Uyb0RvYy54bWxQSwUGAAAA&#10;AAYABgBZAQAA+QUAAAAA&#10;">
                <o:lock v:ext="edit" aspectratio="f"/>
                <v:line id="Line 19" o:spid="_x0000_s1026" o:spt="20" style="position:absolute;left:6825;top:201452;flip:y;height:1;width:8844;" filled="f" stroked="t" coordsize="21600,21600" o:gfxdata="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Bct4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9Elu47wAAADa&#10;AAAADwAAAGRycy9kb3ducmV2LnhtbEWPT4vCMBTE7wv7HcJb8LamFVyX2tSDf0CQIta9eHs0z7bY&#10;vJQmVv32ZkHwOMzMb5h0cTetGKh3jWUF8TgCQVxa3XCl4O+4+f4F4TyyxtYyKXiQg0X2+ZFiou2N&#10;DzQUvhIBwi5BBbX3XSKlK2sy6Ma2Iw7e2fYGfZB9JXWPtwA3rZxE0Y802HBYqLGjZU3lpbgaBUOc&#10;8367PtnVDvNqGuf6VM68UqOvOJqD8HT37/CrvdUKZvB/JdwAmT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JbuO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group>
            </w:pict>
          </mc:Fallback>
        </mc:AlternateContent>
      </w:r>
      <w:r>
        <w:rPr>
          <w:rFonts w:hint="default" w:ascii="Times New Roman" w:hAnsi="Times New Roman" w:eastAsia="仿宋_GB2312" w:cs="Times New Roman"/>
          <w:sz w:val="28"/>
        </w:rPr>
        <w:t>中共北京教育学院委员会办公室           202</w:t>
      </w:r>
      <w:r>
        <w:rPr>
          <w:rFonts w:hint="default" w:ascii="Times New Roman" w:hAnsi="Times New Roman" w:eastAsia="仿宋_GB2312" w:cs="Times New Roman"/>
          <w:sz w:val="28"/>
          <w:lang w:val="en-US" w:eastAsia="zh-CN"/>
        </w:rPr>
        <w:t>5</w:t>
      </w:r>
      <w:r>
        <w:rPr>
          <w:rFonts w:hint="default" w:ascii="Times New Roman" w:hAnsi="Times New Roman" w:eastAsia="仿宋_GB2312" w:cs="Times New Roman"/>
          <w:sz w:val="28"/>
        </w:rPr>
        <w:t>年</w:t>
      </w:r>
      <w:r>
        <w:rPr>
          <w:rFonts w:hint="eastAsia" w:ascii="Times New Roman" w:hAnsi="Times New Roman" w:eastAsia="仿宋_GB2312" w:cs="Times New Roman"/>
          <w:sz w:val="28"/>
          <w:lang w:val="en-US" w:eastAsia="zh-CN"/>
        </w:rPr>
        <w:t>4</w:t>
      </w:r>
      <w:r>
        <w:rPr>
          <w:rFonts w:hint="default" w:ascii="Times New Roman" w:hAnsi="Times New Roman" w:eastAsia="仿宋_GB2312" w:cs="Times New Roman"/>
          <w:sz w:val="28"/>
        </w:rPr>
        <w:t>月</w:t>
      </w:r>
      <w:r>
        <w:rPr>
          <w:rFonts w:hint="eastAsia" w:eastAsia="仿宋_GB2312" w:cs="Times New Roman"/>
          <w:sz w:val="28"/>
          <w:lang w:val="en-US" w:eastAsia="zh-CN"/>
        </w:rPr>
        <w:t>9</w:t>
      </w:r>
      <w:bookmarkStart w:id="0" w:name="_GoBack"/>
      <w:bookmarkEnd w:id="0"/>
      <w:r>
        <w:rPr>
          <w:rFonts w:hint="default" w:ascii="Times New Roman" w:hAnsi="Times New Roman" w:eastAsia="仿宋_GB2312" w:cs="Times New Roman"/>
          <w:sz w:val="28"/>
        </w:rPr>
        <w:t>日印发</w:t>
      </w:r>
    </w:p>
    <w:sectPr>
      <w:headerReference r:id="rId3" w:type="default"/>
      <w:footerReference r:id="rId4" w:type="default"/>
      <w:pgSz w:w="11906" w:h="16838"/>
      <w:pgMar w:top="2098" w:right="1474" w:bottom="1984" w:left="1588" w:header="851" w:footer="992" w:gutter="0"/>
      <w:pgNumType w:fmt="numberInDash"/>
      <w:cols w:space="0" w:num="1"/>
      <w:docGrid w:type="linesAndChar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01F4F">
    <w:pPr>
      <w:pStyle w:val="1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3810" t="3810" r="0" b="381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14:paraId="1E456980">
                          <w:pPr>
                            <w:pStyle w:val="14"/>
                            <w:rPr>
                              <w:rStyle w:val="26"/>
                              <w:sz w:val="28"/>
                              <w:szCs w:val="28"/>
                            </w:rPr>
                          </w:pPr>
                          <w:r>
                            <w:rPr>
                              <w:rStyle w:val="26"/>
                              <w:sz w:val="28"/>
                              <w:szCs w:val="28"/>
                            </w:rPr>
                            <w:fldChar w:fldCharType="begin"/>
                          </w:r>
                          <w:r>
                            <w:rPr>
                              <w:rStyle w:val="26"/>
                              <w:sz w:val="28"/>
                              <w:szCs w:val="28"/>
                            </w:rPr>
                            <w:instrText xml:space="preserve">PAGE  </w:instrText>
                          </w:r>
                          <w:r>
                            <w:rPr>
                              <w:rStyle w:val="26"/>
                              <w:sz w:val="28"/>
                              <w:szCs w:val="28"/>
                            </w:rPr>
                            <w:fldChar w:fldCharType="separate"/>
                          </w:r>
                          <w:r>
                            <w:rPr>
                              <w:rStyle w:val="26"/>
                              <w:sz w:val="28"/>
                              <w:szCs w:val="28"/>
                            </w:rPr>
                            <w:t>- 19 -</w:t>
                          </w:r>
                          <w:r>
                            <w:rPr>
                              <w:rStyle w:val="26"/>
                              <w:sz w:val="28"/>
                              <w:szCs w:val="28"/>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PZMfdEAAAADAQAADwAAAAAAAAABACAAAAAiAAAAZHJzL2Rvd25yZXYueG1sUEsBAhQA&#10;FAAAAAgAh07iQGrxm4v5AQAAAQQAAA4AAAAAAAAAAQAgAAAAIAEAAGRycy9lMm9Eb2MueG1sUEsF&#10;BgAAAAAGAAYAWQEAAIsFAAAAAA==&#10;">
              <v:fill on="f" focussize="0,0"/>
              <v:stroke on="f"/>
              <v:imagedata o:title=""/>
              <o:lock v:ext="edit" aspectratio="f"/>
              <v:textbox inset="0mm,0mm,0mm,0mm" style="mso-fit-shape-to-text:t;">
                <w:txbxContent>
                  <w:p w14:paraId="1E456980">
                    <w:pPr>
                      <w:pStyle w:val="14"/>
                      <w:rPr>
                        <w:rStyle w:val="26"/>
                        <w:sz w:val="28"/>
                        <w:szCs w:val="28"/>
                      </w:rPr>
                    </w:pPr>
                    <w:r>
                      <w:rPr>
                        <w:rStyle w:val="26"/>
                        <w:sz w:val="28"/>
                        <w:szCs w:val="28"/>
                      </w:rPr>
                      <w:fldChar w:fldCharType="begin"/>
                    </w:r>
                    <w:r>
                      <w:rPr>
                        <w:rStyle w:val="26"/>
                        <w:sz w:val="28"/>
                        <w:szCs w:val="28"/>
                      </w:rPr>
                      <w:instrText xml:space="preserve">PAGE  </w:instrText>
                    </w:r>
                    <w:r>
                      <w:rPr>
                        <w:rStyle w:val="26"/>
                        <w:sz w:val="28"/>
                        <w:szCs w:val="28"/>
                      </w:rPr>
                      <w:fldChar w:fldCharType="separate"/>
                    </w:r>
                    <w:r>
                      <w:rPr>
                        <w:rStyle w:val="26"/>
                        <w:sz w:val="28"/>
                        <w:szCs w:val="28"/>
                      </w:rPr>
                      <w:t>- 19 -</w:t>
                    </w:r>
                    <w:r>
                      <w:rPr>
                        <w:rStyle w:val="26"/>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51CA4">
    <w:pPr>
      <w:ind w:left="640"/>
      <w:rPr>
        <w:rFonts w:ascii="等线" w:hAnsi="等线" w:eastAsia="等线"/>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hideGrammaticalErrors/>
  <w:documentProtection w:enforcement="0"/>
  <w:defaultTabStop w:val="425"/>
  <w:drawingGridHorizontalSpacing w:val="105"/>
  <w:drawingGridVerticalSpacing w:val="159"/>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3OGJjMDE3YjQ1MjE5MjU4NzYxOGU2N2RkZGUyMWQifQ=="/>
  </w:docVars>
  <w:rsids>
    <w:rsidRoot w:val="00DC6678"/>
    <w:rsid w:val="000014BF"/>
    <w:rsid w:val="00011619"/>
    <w:rsid w:val="00030B5F"/>
    <w:rsid w:val="000310DE"/>
    <w:rsid w:val="00031286"/>
    <w:rsid w:val="0003673E"/>
    <w:rsid w:val="00055785"/>
    <w:rsid w:val="000627B9"/>
    <w:rsid w:val="00063E83"/>
    <w:rsid w:val="000657C0"/>
    <w:rsid w:val="000C2E7E"/>
    <w:rsid w:val="000C2F53"/>
    <w:rsid w:val="000E1897"/>
    <w:rsid w:val="000E335A"/>
    <w:rsid w:val="00101D67"/>
    <w:rsid w:val="00121647"/>
    <w:rsid w:val="00134D97"/>
    <w:rsid w:val="00141341"/>
    <w:rsid w:val="001447C0"/>
    <w:rsid w:val="00145485"/>
    <w:rsid w:val="00164815"/>
    <w:rsid w:val="0017009D"/>
    <w:rsid w:val="0017251E"/>
    <w:rsid w:val="00175410"/>
    <w:rsid w:val="00175D92"/>
    <w:rsid w:val="0018676C"/>
    <w:rsid w:val="0019276D"/>
    <w:rsid w:val="001973CD"/>
    <w:rsid w:val="00197A97"/>
    <w:rsid w:val="001B4704"/>
    <w:rsid w:val="001B4829"/>
    <w:rsid w:val="001C00A9"/>
    <w:rsid w:val="001C48F0"/>
    <w:rsid w:val="001D3C80"/>
    <w:rsid w:val="001E1D16"/>
    <w:rsid w:val="001E734A"/>
    <w:rsid w:val="00224AB8"/>
    <w:rsid w:val="00233D69"/>
    <w:rsid w:val="00235E42"/>
    <w:rsid w:val="00237EB6"/>
    <w:rsid w:val="00251654"/>
    <w:rsid w:val="00257B40"/>
    <w:rsid w:val="0027000F"/>
    <w:rsid w:val="002724DB"/>
    <w:rsid w:val="0028045E"/>
    <w:rsid w:val="002A5534"/>
    <w:rsid w:val="002A752C"/>
    <w:rsid w:val="002A7679"/>
    <w:rsid w:val="002B3E95"/>
    <w:rsid w:val="002C6F91"/>
    <w:rsid w:val="002E5662"/>
    <w:rsid w:val="002F053E"/>
    <w:rsid w:val="002F13BB"/>
    <w:rsid w:val="002F7F0E"/>
    <w:rsid w:val="003065B3"/>
    <w:rsid w:val="00312D19"/>
    <w:rsid w:val="00314D04"/>
    <w:rsid w:val="00321367"/>
    <w:rsid w:val="00330928"/>
    <w:rsid w:val="00331B8F"/>
    <w:rsid w:val="003413E3"/>
    <w:rsid w:val="0034588E"/>
    <w:rsid w:val="003459C7"/>
    <w:rsid w:val="003479AB"/>
    <w:rsid w:val="00360274"/>
    <w:rsid w:val="00364DB8"/>
    <w:rsid w:val="00365BBA"/>
    <w:rsid w:val="0037193A"/>
    <w:rsid w:val="003745CD"/>
    <w:rsid w:val="003824C3"/>
    <w:rsid w:val="00382C78"/>
    <w:rsid w:val="0038741A"/>
    <w:rsid w:val="00390780"/>
    <w:rsid w:val="003A02F0"/>
    <w:rsid w:val="003A6A77"/>
    <w:rsid w:val="003B7169"/>
    <w:rsid w:val="003C47B7"/>
    <w:rsid w:val="003D1237"/>
    <w:rsid w:val="003D36CB"/>
    <w:rsid w:val="003E7BFD"/>
    <w:rsid w:val="003F479C"/>
    <w:rsid w:val="003F5EAC"/>
    <w:rsid w:val="003F6150"/>
    <w:rsid w:val="003F6309"/>
    <w:rsid w:val="00414F4A"/>
    <w:rsid w:val="00423428"/>
    <w:rsid w:val="00455B4C"/>
    <w:rsid w:val="0045699E"/>
    <w:rsid w:val="00462686"/>
    <w:rsid w:val="0048215E"/>
    <w:rsid w:val="004915F5"/>
    <w:rsid w:val="0049296B"/>
    <w:rsid w:val="00493881"/>
    <w:rsid w:val="004A1543"/>
    <w:rsid w:val="004C3114"/>
    <w:rsid w:val="004C3C5F"/>
    <w:rsid w:val="004C5A23"/>
    <w:rsid w:val="004E1D80"/>
    <w:rsid w:val="004E7C70"/>
    <w:rsid w:val="004F089D"/>
    <w:rsid w:val="004F14D9"/>
    <w:rsid w:val="005035B7"/>
    <w:rsid w:val="00522D6F"/>
    <w:rsid w:val="00526868"/>
    <w:rsid w:val="00543255"/>
    <w:rsid w:val="0055031C"/>
    <w:rsid w:val="005623B4"/>
    <w:rsid w:val="00566D9B"/>
    <w:rsid w:val="00571339"/>
    <w:rsid w:val="0058180B"/>
    <w:rsid w:val="00584F8E"/>
    <w:rsid w:val="005930E6"/>
    <w:rsid w:val="00593539"/>
    <w:rsid w:val="00593A49"/>
    <w:rsid w:val="005B7AAF"/>
    <w:rsid w:val="005D6D0E"/>
    <w:rsid w:val="005E12E1"/>
    <w:rsid w:val="005F086E"/>
    <w:rsid w:val="0060219E"/>
    <w:rsid w:val="00604610"/>
    <w:rsid w:val="00625804"/>
    <w:rsid w:val="0063052E"/>
    <w:rsid w:val="006502E2"/>
    <w:rsid w:val="00656245"/>
    <w:rsid w:val="006646C4"/>
    <w:rsid w:val="00664D28"/>
    <w:rsid w:val="00686817"/>
    <w:rsid w:val="00687761"/>
    <w:rsid w:val="006A0642"/>
    <w:rsid w:val="006A5C7E"/>
    <w:rsid w:val="006A60D0"/>
    <w:rsid w:val="006A7AFB"/>
    <w:rsid w:val="006B21F3"/>
    <w:rsid w:val="006B33B8"/>
    <w:rsid w:val="006D4948"/>
    <w:rsid w:val="006D6BD2"/>
    <w:rsid w:val="006F76C3"/>
    <w:rsid w:val="00701FF8"/>
    <w:rsid w:val="00703AB9"/>
    <w:rsid w:val="007239E2"/>
    <w:rsid w:val="00740F80"/>
    <w:rsid w:val="0074297F"/>
    <w:rsid w:val="007556ED"/>
    <w:rsid w:val="00757B4C"/>
    <w:rsid w:val="00764199"/>
    <w:rsid w:val="00774B73"/>
    <w:rsid w:val="007A2767"/>
    <w:rsid w:val="007A5EAE"/>
    <w:rsid w:val="007C0A9E"/>
    <w:rsid w:val="007F2F45"/>
    <w:rsid w:val="00800B61"/>
    <w:rsid w:val="00800CCE"/>
    <w:rsid w:val="008053A2"/>
    <w:rsid w:val="00810640"/>
    <w:rsid w:val="00811DF3"/>
    <w:rsid w:val="00820095"/>
    <w:rsid w:val="00835765"/>
    <w:rsid w:val="008418AF"/>
    <w:rsid w:val="00842F7D"/>
    <w:rsid w:val="00852ED0"/>
    <w:rsid w:val="008549B0"/>
    <w:rsid w:val="00863EC9"/>
    <w:rsid w:val="00865AD7"/>
    <w:rsid w:val="00877F58"/>
    <w:rsid w:val="00880444"/>
    <w:rsid w:val="00891D07"/>
    <w:rsid w:val="008A0F9E"/>
    <w:rsid w:val="008A2C81"/>
    <w:rsid w:val="008B367C"/>
    <w:rsid w:val="008B6D87"/>
    <w:rsid w:val="008B7436"/>
    <w:rsid w:val="008E644E"/>
    <w:rsid w:val="00934051"/>
    <w:rsid w:val="00936313"/>
    <w:rsid w:val="00941DD7"/>
    <w:rsid w:val="00942A48"/>
    <w:rsid w:val="009465F7"/>
    <w:rsid w:val="0095667B"/>
    <w:rsid w:val="00957E69"/>
    <w:rsid w:val="009613D2"/>
    <w:rsid w:val="00977292"/>
    <w:rsid w:val="009843EE"/>
    <w:rsid w:val="00990D9F"/>
    <w:rsid w:val="009A465A"/>
    <w:rsid w:val="009A76DE"/>
    <w:rsid w:val="009B0533"/>
    <w:rsid w:val="009B3D72"/>
    <w:rsid w:val="009C4E01"/>
    <w:rsid w:val="009D44C2"/>
    <w:rsid w:val="009E44EB"/>
    <w:rsid w:val="009E66CF"/>
    <w:rsid w:val="009F0481"/>
    <w:rsid w:val="009F0647"/>
    <w:rsid w:val="00A0080C"/>
    <w:rsid w:val="00A01764"/>
    <w:rsid w:val="00A117D8"/>
    <w:rsid w:val="00A402B3"/>
    <w:rsid w:val="00A51BBA"/>
    <w:rsid w:val="00A61E7D"/>
    <w:rsid w:val="00A660D0"/>
    <w:rsid w:val="00A66636"/>
    <w:rsid w:val="00A67D2F"/>
    <w:rsid w:val="00A70184"/>
    <w:rsid w:val="00A85EB2"/>
    <w:rsid w:val="00AA3D83"/>
    <w:rsid w:val="00AA55EE"/>
    <w:rsid w:val="00AB45DC"/>
    <w:rsid w:val="00AB65C9"/>
    <w:rsid w:val="00AB6F32"/>
    <w:rsid w:val="00AC1C25"/>
    <w:rsid w:val="00AC1F79"/>
    <w:rsid w:val="00AD16DB"/>
    <w:rsid w:val="00AE4420"/>
    <w:rsid w:val="00B00CB8"/>
    <w:rsid w:val="00B05FE6"/>
    <w:rsid w:val="00B11C22"/>
    <w:rsid w:val="00B12DFF"/>
    <w:rsid w:val="00B13D94"/>
    <w:rsid w:val="00B15375"/>
    <w:rsid w:val="00B2128A"/>
    <w:rsid w:val="00B24222"/>
    <w:rsid w:val="00B2736F"/>
    <w:rsid w:val="00B33AFA"/>
    <w:rsid w:val="00B35EAE"/>
    <w:rsid w:val="00B76F74"/>
    <w:rsid w:val="00B8127D"/>
    <w:rsid w:val="00B83FD8"/>
    <w:rsid w:val="00BB1797"/>
    <w:rsid w:val="00BB3F90"/>
    <w:rsid w:val="00BB51B1"/>
    <w:rsid w:val="00BE2CB8"/>
    <w:rsid w:val="00BE6624"/>
    <w:rsid w:val="00C02696"/>
    <w:rsid w:val="00C03DD4"/>
    <w:rsid w:val="00C17A53"/>
    <w:rsid w:val="00C20171"/>
    <w:rsid w:val="00C255CC"/>
    <w:rsid w:val="00C3014A"/>
    <w:rsid w:val="00C31814"/>
    <w:rsid w:val="00C4514C"/>
    <w:rsid w:val="00C526AE"/>
    <w:rsid w:val="00C55B2C"/>
    <w:rsid w:val="00C56324"/>
    <w:rsid w:val="00C74139"/>
    <w:rsid w:val="00C82D3A"/>
    <w:rsid w:val="00CA26D0"/>
    <w:rsid w:val="00CB0662"/>
    <w:rsid w:val="00CB2EDC"/>
    <w:rsid w:val="00CC0CD0"/>
    <w:rsid w:val="00CE472B"/>
    <w:rsid w:val="00CF227A"/>
    <w:rsid w:val="00D22D95"/>
    <w:rsid w:val="00D2572F"/>
    <w:rsid w:val="00D43322"/>
    <w:rsid w:val="00D447E2"/>
    <w:rsid w:val="00D47F5E"/>
    <w:rsid w:val="00D63A33"/>
    <w:rsid w:val="00D8699E"/>
    <w:rsid w:val="00D965A7"/>
    <w:rsid w:val="00DB4C6F"/>
    <w:rsid w:val="00DC6678"/>
    <w:rsid w:val="00DD4714"/>
    <w:rsid w:val="00DD583B"/>
    <w:rsid w:val="00DE4210"/>
    <w:rsid w:val="00DF3AA9"/>
    <w:rsid w:val="00DF618F"/>
    <w:rsid w:val="00DF7D6F"/>
    <w:rsid w:val="00E03FB6"/>
    <w:rsid w:val="00E10130"/>
    <w:rsid w:val="00E14929"/>
    <w:rsid w:val="00E15F3E"/>
    <w:rsid w:val="00E22298"/>
    <w:rsid w:val="00E27054"/>
    <w:rsid w:val="00E27686"/>
    <w:rsid w:val="00E30158"/>
    <w:rsid w:val="00E3194D"/>
    <w:rsid w:val="00E3727A"/>
    <w:rsid w:val="00E3736B"/>
    <w:rsid w:val="00E42F1A"/>
    <w:rsid w:val="00E446AB"/>
    <w:rsid w:val="00E50041"/>
    <w:rsid w:val="00E53524"/>
    <w:rsid w:val="00E634A9"/>
    <w:rsid w:val="00E74F00"/>
    <w:rsid w:val="00E768DA"/>
    <w:rsid w:val="00E8316B"/>
    <w:rsid w:val="00E90F51"/>
    <w:rsid w:val="00EA1A00"/>
    <w:rsid w:val="00EA64BA"/>
    <w:rsid w:val="00EB2F11"/>
    <w:rsid w:val="00EB69EE"/>
    <w:rsid w:val="00EB7F92"/>
    <w:rsid w:val="00EE34AA"/>
    <w:rsid w:val="00EF1599"/>
    <w:rsid w:val="00EF18BE"/>
    <w:rsid w:val="00EF5E2D"/>
    <w:rsid w:val="00F021F9"/>
    <w:rsid w:val="00F023E0"/>
    <w:rsid w:val="00F02E22"/>
    <w:rsid w:val="00F135C5"/>
    <w:rsid w:val="00F14EF4"/>
    <w:rsid w:val="00F21DC1"/>
    <w:rsid w:val="00F23F38"/>
    <w:rsid w:val="00F339A2"/>
    <w:rsid w:val="00F35998"/>
    <w:rsid w:val="00F51B31"/>
    <w:rsid w:val="00F547D8"/>
    <w:rsid w:val="00F717FE"/>
    <w:rsid w:val="00F746A5"/>
    <w:rsid w:val="00F74F58"/>
    <w:rsid w:val="00FA17E0"/>
    <w:rsid w:val="00FA2FD6"/>
    <w:rsid w:val="00FB2AF9"/>
    <w:rsid w:val="00FB3145"/>
    <w:rsid w:val="00FC4CDB"/>
    <w:rsid w:val="00FD509E"/>
    <w:rsid w:val="00FF6C48"/>
    <w:rsid w:val="0127561C"/>
    <w:rsid w:val="012D7568"/>
    <w:rsid w:val="01A119FC"/>
    <w:rsid w:val="023B0D85"/>
    <w:rsid w:val="033958A0"/>
    <w:rsid w:val="0393096F"/>
    <w:rsid w:val="03EF48AA"/>
    <w:rsid w:val="04FF7AE2"/>
    <w:rsid w:val="0501110B"/>
    <w:rsid w:val="05FE024C"/>
    <w:rsid w:val="065C5168"/>
    <w:rsid w:val="07EF062B"/>
    <w:rsid w:val="07F76E78"/>
    <w:rsid w:val="08397C17"/>
    <w:rsid w:val="084C09B0"/>
    <w:rsid w:val="08515E2F"/>
    <w:rsid w:val="09922F90"/>
    <w:rsid w:val="0A51452A"/>
    <w:rsid w:val="0BED4349"/>
    <w:rsid w:val="0C3D03F2"/>
    <w:rsid w:val="0C41029C"/>
    <w:rsid w:val="0C7B0F8B"/>
    <w:rsid w:val="0C845BEF"/>
    <w:rsid w:val="0C8B1A4A"/>
    <w:rsid w:val="0CA85443"/>
    <w:rsid w:val="0DB93347"/>
    <w:rsid w:val="0E1B522C"/>
    <w:rsid w:val="0E4F1FDE"/>
    <w:rsid w:val="0E743BCE"/>
    <w:rsid w:val="0F5576BB"/>
    <w:rsid w:val="0FB91C2B"/>
    <w:rsid w:val="0FD52A61"/>
    <w:rsid w:val="0FDC376D"/>
    <w:rsid w:val="10217675"/>
    <w:rsid w:val="102E75F8"/>
    <w:rsid w:val="10CB3597"/>
    <w:rsid w:val="11CD6C85"/>
    <w:rsid w:val="12BF0206"/>
    <w:rsid w:val="132E255A"/>
    <w:rsid w:val="137C3E5C"/>
    <w:rsid w:val="14205C34"/>
    <w:rsid w:val="14D959F5"/>
    <w:rsid w:val="150A601E"/>
    <w:rsid w:val="177207C7"/>
    <w:rsid w:val="19082E26"/>
    <w:rsid w:val="19EB097E"/>
    <w:rsid w:val="1A257270"/>
    <w:rsid w:val="1AA32939"/>
    <w:rsid w:val="1AC31339"/>
    <w:rsid w:val="1B0C1DB2"/>
    <w:rsid w:val="1B407A44"/>
    <w:rsid w:val="1B517BA6"/>
    <w:rsid w:val="1BB17FBC"/>
    <w:rsid w:val="1BF626C3"/>
    <w:rsid w:val="1C3F1085"/>
    <w:rsid w:val="1CD83C22"/>
    <w:rsid w:val="1E302241"/>
    <w:rsid w:val="1E436EC5"/>
    <w:rsid w:val="1FC04FB3"/>
    <w:rsid w:val="202F3346"/>
    <w:rsid w:val="20D44AD4"/>
    <w:rsid w:val="20F05610"/>
    <w:rsid w:val="21254EEC"/>
    <w:rsid w:val="218D3EC3"/>
    <w:rsid w:val="21F826B1"/>
    <w:rsid w:val="227764F9"/>
    <w:rsid w:val="22947536"/>
    <w:rsid w:val="229F3BE2"/>
    <w:rsid w:val="22AA09BD"/>
    <w:rsid w:val="23022F95"/>
    <w:rsid w:val="23A3696A"/>
    <w:rsid w:val="24253281"/>
    <w:rsid w:val="25475B9E"/>
    <w:rsid w:val="26024C5F"/>
    <w:rsid w:val="26852758"/>
    <w:rsid w:val="282F2100"/>
    <w:rsid w:val="28791571"/>
    <w:rsid w:val="28BD6625"/>
    <w:rsid w:val="28CC09A8"/>
    <w:rsid w:val="29B11CD7"/>
    <w:rsid w:val="29DA2C92"/>
    <w:rsid w:val="2A3E16D3"/>
    <w:rsid w:val="2A4E1E5C"/>
    <w:rsid w:val="2B9E478D"/>
    <w:rsid w:val="2BCA3D60"/>
    <w:rsid w:val="2BCB4E42"/>
    <w:rsid w:val="2BEB48B6"/>
    <w:rsid w:val="2C306B2E"/>
    <w:rsid w:val="2C42723B"/>
    <w:rsid w:val="2C526E62"/>
    <w:rsid w:val="2C555DB3"/>
    <w:rsid w:val="2C67659D"/>
    <w:rsid w:val="2CD16B5C"/>
    <w:rsid w:val="2D15360E"/>
    <w:rsid w:val="2D3C0CD9"/>
    <w:rsid w:val="2DAB5A42"/>
    <w:rsid w:val="2E0954E4"/>
    <w:rsid w:val="2F6333EC"/>
    <w:rsid w:val="2F8A14F4"/>
    <w:rsid w:val="2FC26E9C"/>
    <w:rsid w:val="2FCF7EDE"/>
    <w:rsid w:val="2FFF5E00"/>
    <w:rsid w:val="30995039"/>
    <w:rsid w:val="30CC3C10"/>
    <w:rsid w:val="31C23B53"/>
    <w:rsid w:val="31EA6996"/>
    <w:rsid w:val="32617BCD"/>
    <w:rsid w:val="35833416"/>
    <w:rsid w:val="36E02E65"/>
    <w:rsid w:val="3781255F"/>
    <w:rsid w:val="37CA5CEE"/>
    <w:rsid w:val="38F76578"/>
    <w:rsid w:val="39656507"/>
    <w:rsid w:val="39AF77BF"/>
    <w:rsid w:val="3A072462"/>
    <w:rsid w:val="3A10608A"/>
    <w:rsid w:val="3A774A53"/>
    <w:rsid w:val="3A7B204F"/>
    <w:rsid w:val="3B4F2063"/>
    <w:rsid w:val="3B586952"/>
    <w:rsid w:val="3BDA1209"/>
    <w:rsid w:val="3C4C0839"/>
    <w:rsid w:val="3C75728C"/>
    <w:rsid w:val="3C7E1027"/>
    <w:rsid w:val="3C9B3888"/>
    <w:rsid w:val="3DDF388E"/>
    <w:rsid w:val="3E091AA4"/>
    <w:rsid w:val="3E482136"/>
    <w:rsid w:val="3E6C4797"/>
    <w:rsid w:val="3E746645"/>
    <w:rsid w:val="3EF85104"/>
    <w:rsid w:val="3F0D65C9"/>
    <w:rsid w:val="3F4E4553"/>
    <w:rsid w:val="3F705B7C"/>
    <w:rsid w:val="3FC24297"/>
    <w:rsid w:val="3FCC69FD"/>
    <w:rsid w:val="41250FD4"/>
    <w:rsid w:val="4147254C"/>
    <w:rsid w:val="419C4FC6"/>
    <w:rsid w:val="428455E3"/>
    <w:rsid w:val="431E34F4"/>
    <w:rsid w:val="43BC5997"/>
    <w:rsid w:val="45012193"/>
    <w:rsid w:val="450C0AF8"/>
    <w:rsid w:val="457F131B"/>
    <w:rsid w:val="46AE5938"/>
    <w:rsid w:val="4721292C"/>
    <w:rsid w:val="4774221F"/>
    <w:rsid w:val="4854064D"/>
    <w:rsid w:val="487039CA"/>
    <w:rsid w:val="491846E2"/>
    <w:rsid w:val="496376AB"/>
    <w:rsid w:val="49FC6815"/>
    <w:rsid w:val="4AE5363F"/>
    <w:rsid w:val="4B8F479B"/>
    <w:rsid w:val="4C4774AF"/>
    <w:rsid w:val="4C56198E"/>
    <w:rsid w:val="4C9302EB"/>
    <w:rsid w:val="4D2B1E90"/>
    <w:rsid w:val="4D3576C5"/>
    <w:rsid w:val="4E607018"/>
    <w:rsid w:val="4ED15AAE"/>
    <w:rsid w:val="4F013050"/>
    <w:rsid w:val="4F02562A"/>
    <w:rsid w:val="4F0D515D"/>
    <w:rsid w:val="4FC1178B"/>
    <w:rsid w:val="501329F4"/>
    <w:rsid w:val="504B376D"/>
    <w:rsid w:val="508463C2"/>
    <w:rsid w:val="50C66B4F"/>
    <w:rsid w:val="50F07AFB"/>
    <w:rsid w:val="511E7FC6"/>
    <w:rsid w:val="51C35B44"/>
    <w:rsid w:val="52A53D62"/>
    <w:rsid w:val="536D011B"/>
    <w:rsid w:val="545E797B"/>
    <w:rsid w:val="54C61734"/>
    <w:rsid w:val="5511245D"/>
    <w:rsid w:val="55212DF0"/>
    <w:rsid w:val="552F1E5E"/>
    <w:rsid w:val="55407EEE"/>
    <w:rsid w:val="55700DEF"/>
    <w:rsid w:val="55701085"/>
    <w:rsid w:val="55954627"/>
    <w:rsid w:val="55EA2CC2"/>
    <w:rsid w:val="562B1B9F"/>
    <w:rsid w:val="56ED3AC8"/>
    <w:rsid w:val="579237AF"/>
    <w:rsid w:val="58E02D87"/>
    <w:rsid w:val="590374F4"/>
    <w:rsid w:val="59270ED6"/>
    <w:rsid w:val="59A70F49"/>
    <w:rsid w:val="59A727A3"/>
    <w:rsid w:val="59C44D46"/>
    <w:rsid w:val="5A7A7E04"/>
    <w:rsid w:val="5C145707"/>
    <w:rsid w:val="5C89467B"/>
    <w:rsid w:val="5D272377"/>
    <w:rsid w:val="5E180794"/>
    <w:rsid w:val="5E993878"/>
    <w:rsid w:val="5F641CB7"/>
    <w:rsid w:val="5FBB6B20"/>
    <w:rsid w:val="60081CAE"/>
    <w:rsid w:val="60A86070"/>
    <w:rsid w:val="617F50AC"/>
    <w:rsid w:val="61D46FF0"/>
    <w:rsid w:val="6284160B"/>
    <w:rsid w:val="62C53D40"/>
    <w:rsid w:val="62E01369"/>
    <w:rsid w:val="65871669"/>
    <w:rsid w:val="662B430D"/>
    <w:rsid w:val="66650099"/>
    <w:rsid w:val="667B6F46"/>
    <w:rsid w:val="66833E85"/>
    <w:rsid w:val="674B2FFB"/>
    <w:rsid w:val="681F71B9"/>
    <w:rsid w:val="68B04193"/>
    <w:rsid w:val="690A5D96"/>
    <w:rsid w:val="6995504F"/>
    <w:rsid w:val="6ADD3871"/>
    <w:rsid w:val="6B2057A2"/>
    <w:rsid w:val="6B612A39"/>
    <w:rsid w:val="6C8D0471"/>
    <w:rsid w:val="6CF65B43"/>
    <w:rsid w:val="6D211987"/>
    <w:rsid w:val="6D3A128E"/>
    <w:rsid w:val="6D427FA3"/>
    <w:rsid w:val="6DA87587"/>
    <w:rsid w:val="6DDA1EE8"/>
    <w:rsid w:val="6F18683E"/>
    <w:rsid w:val="6F9C672E"/>
    <w:rsid w:val="7070725F"/>
    <w:rsid w:val="7074712E"/>
    <w:rsid w:val="716F57CF"/>
    <w:rsid w:val="717B717A"/>
    <w:rsid w:val="71EC0320"/>
    <w:rsid w:val="742E634B"/>
    <w:rsid w:val="74534466"/>
    <w:rsid w:val="74795229"/>
    <w:rsid w:val="74E74814"/>
    <w:rsid w:val="74F512D6"/>
    <w:rsid w:val="75BC2E6D"/>
    <w:rsid w:val="763B46F3"/>
    <w:rsid w:val="76930EDC"/>
    <w:rsid w:val="78C9678F"/>
    <w:rsid w:val="79ED4778"/>
    <w:rsid w:val="7A0D13D6"/>
    <w:rsid w:val="7A7865E0"/>
    <w:rsid w:val="7A8F4FCE"/>
    <w:rsid w:val="7B3A05A2"/>
    <w:rsid w:val="7B5A5CE8"/>
    <w:rsid w:val="7B8A4AB6"/>
    <w:rsid w:val="7BCA718C"/>
    <w:rsid w:val="7C2604AC"/>
    <w:rsid w:val="7C4F7380"/>
    <w:rsid w:val="7CAF069E"/>
    <w:rsid w:val="7CE43C6A"/>
    <w:rsid w:val="7D517BA4"/>
    <w:rsid w:val="7D8A4E6E"/>
    <w:rsid w:val="7DBB5426"/>
    <w:rsid w:val="7E723BCD"/>
    <w:rsid w:val="7E7B16B6"/>
    <w:rsid w:val="7E9D7BED"/>
    <w:rsid w:val="7F6F32CA"/>
    <w:rsid w:val="7F923C7F"/>
    <w:rsid w:val="7FB12A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7"/>
    <w:qFormat/>
    <w:uiPriority w:val="9"/>
    <w:pPr>
      <w:keepNext/>
      <w:keepLines/>
      <w:spacing w:before="340" w:after="330" w:line="578" w:lineRule="auto"/>
      <w:ind w:firstLine="200" w:firstLineChars="200"/>
      <w:outlineLvl w:val="0"/>
    </w:pPr>
    <w:rPr>
      <w:rFonts w:ascii="Calibri" w:hAnsi="Calibri" w:cs="黑体"/>
      <w:b/>
      <w:bCs/>
      <w:kern w:val="44"/>
      <w:sz w:val="44"/>
      <w:szCs w:val="44"/>
    </w:rPr>
  </w:style>
  <w:style w:type="paragraph" w:styleId="3">
    <w:name w:val="heading 2"/>
    <w:basedOn w:val="1"/>
    <w:next w:val="1"/>
    <w:link w:val="36"/>
    <w:unhideWhenUsed/>
    <w:qFormat/>
    <w:uiPriority w:val="0"/>
    <w:pPr>
      <w:keepNext/>
      <w:keepLines/>
      <w:spacing w:before="260" w:after="260" w:line="416" w:lineRule="auto"/>
      <w:outlineLvl w:val="1"/>
    </w:pPr>
    <w:rPr>
      <w:rFonts w:ascii="Cambria" w:hAnsi="Cambria" w:cs="黑体"/>
      <w:b/>
      <w:bCs/>
      <w:sz w:val="32"/>
      <w:szCs w:val="32"/>
    </w:rPr>
  </w:style>
  <w:style w:type="paragraph" w:styleId="4">
    <w:name w:val="heading 3"/>
    <w:basedOn w:val="1"/>
    <w:next w:val="1"/>
    <w:qFormat/>
    <w:uiPriority w:val="0"/>
    <w:pPr>
      <w:keepNext/>
      <w:keepLines/>
      <w:spacing w:before="260" w:after="260" w:line="416" w:lineRule="auto"/>
      <w:outlineLvl w:val="2"/>
    </w:pPr>
    <w:rPr>
      <w:b/>
      <w:sz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annotation text"/>
    <w:basedOn w:val="1"/>
    <w:qFormat/>
    <w:uiPriority w:val="0"/>
    <w:pPr>
      <w:jc w:val="left"/>
    </w:pPr>
  </w:style>
  <w:style w:type="paragraph" w:styleId="7">
    <w:name w:val="Salutation"/>
    <w:basedOn w:val="1"/>
    <w:next w:val="1"/>
    <w:qFormat/>
    <w:uiPriority w:val="0"/>
    <w:rPr>
      <w:sz w:val="28"/>
    </w:rPr>
  </w:style>
  <w:style w:type="paragraph" w:styleId="8">
    <w:name w:val="Body Text 3"/>
    <w:basedOn w:val="1"/>
    <w:qFormat/>
    <w:uiPriority w:val="0"/>
    <w:pPr>
      <w:jc w:val="center"/>
    </w:pPr>
    <w:rPr>
      <w:bCs/>
      <w:sz w:val="44"/>
    </w:rPr>
  </w:style>
  <w:style w:type="paragraph" w:styleId="9">
    <w:name w:val="Body Text"/>
    <w:basedOn w:val="1"/>
    <w:qFormat/>
    <w:uiPriority w:val="0"/>
    <w:pPr>
      <w:spacing w:line="0" w:lineRule="atLeast"/>
    </w:pPr>
    <w:rPr>
      <w:rFonts w:ascii="仿宋_GB2312" w:eastAsia="仿宋_GB2312"/>
      <w:sz w:val="10"/>
    </w:rPr>
  </w:style>
  <w:style w:type="paragraph" w:styleId="10">
    <w:name w:val="Body Text Indent"/>
    <w:basedOn w:val="1"/>
    <w:qFormat/>
    <w:uiPriority w:val="0"/>
    <w:pPr>
      <w:spacing w:line="680" w:lineRule="exact"/>
      <w:ind w:firstLine="645"/>
    </w:pPr>
    <w:rPr>
      <w:rFonts w:ascii="仿宋_GB2312" w:eastAsia="仿宋_GB2312"/>
      <w:sz w:val="32"/>
    </w:rPr>
  </w:style>
  <w:style w:type="paragraph" w:styleId="11">
    <w:name w:val="Date"/>
    <w:basedOn w:val="1"/>
    <w:next w:val="1"/>
    <w:link w:val="33"/>
    <w:qFormat/>
    <w:uiPriority w:val="0"/>
    <w:rPr>
      <w:rFonts w:ascii="仿宋_GB2312" w:eastAsia="仿宋_GB2312"/>
      <w:sz w:val="32"/>
    </w:rPr>
  </w:style>
  <w:style w:type="paragraph" w:styleId="12">
    <w:name w:val="Body Text Indent 2"/>
    <w:basedOn w:val="1"/>
    <w:qFormat/>
    <w:uiPriority w:val="0"/>
    <w:pPr>
      <w:spacing w:line="0" w:lineRule="atLeast"/>
      <w:ind w:firstLine="570"/>
    </w:pPr>
    <w:rPr>
      <w:rFonts w:ascii="仿宋_GB2312" w:eastAsia="仿宋_GB2312"/>
      <w:sz w:val="32"/>
    </w:rPr>
  </w:style>
  <w:style w:type="paragraph" w:styleId="13">
    <w:name w:val="Balloon Text"/>
    <w:basedOn w:val="1"/>
    <w:link w:val="32"/>
    <w:qFormat/>
    <w:uiPriority w:val="0"/>
    <w:rPr>
      <w:sz w:val="18"/>
      <w:szCs w:val="18"/>
    </w:rPr>
  </w:style>
  <w:style w:type="paragraph" w:styleId="14">
    <w:name w:val="footer"/>
    <w:basedOn w:val="1"/>
    <w:link w:val="34"/>
    <w:qFormat/>
    <w:uiPriority w:val="99"/>
    <w:pPr>
      <w:tabs>
        <w:tab w:val="center" w:pos="4153"/>
        <w:tab w:val="right" w:pos="8306"/>
      </w:tabs>
      <w:snapToGrid w:val="0"/>
      <w:jc w:val="left"/>
    </w:pPr>
    <w:rPr>
      <w:sz w:val="18"/>
    </w:rPr>
  </w:style>
  <w:style w:type="paragraph" w:styleId="15">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9"/>
    <w:qFormat/>
    <w:uiPriority w:val="0"/>
    <w:pPr>
      <w:spacing w:before="240" w:after="60" w:line="312" w:lineRule="auto"/>
      <w:jc w:val="center"/>
      <w:outlineLvl w:val="1"/>
    </w:pPr>
    <w:rPr>
      <w:rFonts w:ascii="Cambria" w:hAnsi="Cambria"/>
      <w:b/>
      <w:bCs/>
      <w:kern w:val="28"/>
      <w:sz w:val="32"/>
      <w:szCs w:val="32"/>
    </w:rPr>
  </w:style>
  <w:style w:type="paragraph" w:styleId="17">
    <w:name w:val="footnote text"/>
    <w:basedOn w:val="1"/>
    <w:semiHidden/>
    <w:qFormat/>
    <w:uiPriority w:val="0"/>
    <w:pPr>
      <w:snapToGrid w:val="0"/>
      <w:jc w:val="left"/>
    </w:pPr>
    <w:rPr>
      <w:sz w:val="18"/>
      <w:szCs w:val="18"/>
    </w:rPr>
  </w:style>
  <w:style w:type="paragraph" w:styleId="18">
    <w:name w:val="Body Text Indent 3"/>
    <w:basedOn w:val="1"/>
    <w:qFormat/>
    <w:uiPriority w:val="0"/>
    <w:pPr>
      <w:spacing w:after="120"/>
      <w:ind w:left="420" w:leftChars="200"/>
    </w:pPr>
    <w:rPr>
      <w:sz w:val="16"/>
      <w:szCs w:val="16"/>
    </w:rPr>
  </w:style>
  <w:style w:type="paragraph" w:styleId="19">
    <w:name w:val="Body Text 2"/>
    <w:basedOn w:val="1"/>
    <w:qFormat/>
    <w:uiPriority w:val="0"/>
    <w:rPr>
      <w:rFonts w:eastAsia="仿宋_GB2312"/>
      <w:sz w:val="32"/>
    </w:r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1">
    <w:name w:val="Title"/>
    <w:basedOn w:val="1"/>
    <w:next w:val="1"/>
    <w:qFormat/>
    <w:uiPriority w:val="10"/>
    <w:pPr>
      <w:spacing w:before="240" w:after="60"/>
      <w:jc w:val="center"/>
      <w:outlineLvl w:val="0"/>
    </w:pPr>
    <w:rPr>
      <w:rFonts w:asciiTheme="majorHAnsi" w:hAnsiTheme="majorHAnsi" w:cstheme="majorBidi"/>
      <w:b/>
      <w:bCs/>
      <w:sz w:val="32"/>
      <w:szCs w:val="32"/>
    </w:rPr>
  </w:style>
  <w:style w:type="table" w:styleId="23">
    <w:name w:val="Table Grid"/>
    <w:basedOn w:val="22"/>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page number"/>
    <w:basedOn w:val="24"/>
    <w:qFormat/>
    <w:uiPriority w:val="0"/>
  </w:style>
  <w:style w:type="character" w:styleId="27">
    <w:name w:val="Emphasis"/>
    <w:basedOn w:val="24"/>
    <w:qFormat/>
    <w:uiPriority w:val="0"/>
    <w:rPr>
      <w:i/>
      <w:iCs/>
    </w:rPr>
  </w:style>
  <w:style w:type="character" w:styleId="28">
    <w:name w:val="Hyperlink"/>
    <w:basedOn w:val="24"/>
    <w:qFormat/>
    <w:uiPriority w:val="0"/>
    <w:rPr>
      <w:color w:val="0000FF"/>
      <w:u w:val="single"/>
    </w:rPr>
  </w:style>
  <w:style w:type="character" w:styleId="29">
    <w:name w:val="footnote reference"/>
    <w:basedOn w:val="24"/>
    <w:semiHidden/>
    <w:qFormat/>
    <w:uiPriority w:val="0"/>
    <w:rPr>
      <w:vertAlign w:val="superscript"/>
    </w:rPr>
  </w:style>
  <w:style w:type="paragraph" w:customStyle="1" w:styleId="30">
    <w:name w:val="列出段落1"/>
    <w:basedOn w:val="1"/>
    <w:qFormat/>
    <w:uiPriority w:val="0"/>
    <w:pPr>
      <w:spacing w:line="360" w:lineRule="auto"/>
      <w:ind w:firstLine="420" w:firstLineChars="200"/>
    </w:pPr>
    <w:rPr>
      <w:rFonts w:ascii="Calibri" w:hAnsi="Calibri" w:cs="黑体"/>
      <w:szCs w:val="22"/>
    </w:rPr>
  </w:style>
  <w:style w:type="paragraph" w:customStyle="1" w:styleId="31">
    <w:name w:val="列出段落11"/>
    <w:basedOn w:val="1"/>
    <w:qFormat/>
    <w:uiPriority w:val="0"/>
    <w:pPr>
      <w:ind w:firstLine="420" w:firstLineChars="200"/>
    </w:pPr>
    <w:rPr>
      <w:rFonts w:ascii="Calibri" w:hAnsi="Calibri" w:cs="Calibri"/>
      <w:szCs w:val="21"/>
    </w:rPr>
  </w:style>
  <w:style w:type="character" w:customStyle="1" w:styleId="32">
    <w:name w:val="批注框文本 字符"/>
    <w:basedOn w:val="24"/>
    <w:link w:val="13"/>
    <w:qFormat/>
    <w:uiPriority w:val="0"/>
    <w:rPr>
      <w:kern w:val="2"/>
      <w:sz w:val="18"/>
      <w:szCs w:val="18"/>
    </w:rPr>
  </w:style>
  <w:style w:type="character" w:customStyle="1" w:styleId="33">
    <w:name w:val="日期 字符"/>
    <w:link w:val="11"/>
    <w:qFormat/>
    <w:uiPriority w:val="0"/>
    <w:rPr>
      <w:rFonts w:ascii="仿宋_GB2312" w:eastAsia="仿宋_GB2312"/>
      <w:kern w:val="2"/>
      <w:sz w:val="32"/>
    </w:rPr>
  </w:style>
  <w:style w:type="character" w:customStyle="1" w:styleId="34">
    <w:name w:val="页脚 字符"/>
    <w:link w:val="14"/>
    <w:qFormat/>
    <w:uiPriority w:val="99"/>
    <w:rPr>
      <w:kern w:val="2"/>
      <w:sz w:val="18"/>
    </w:rPr>
  </w:style>
  <w:style w:type="character" w:customStyle="1" w:styleId="35">
    <w:name w:val="页眉 字符"/>
    <w:basedOn w:val="24"/>
    <w:link w:val="15"/>
    <w:qFormat/>
    <w:uiPriority w:val="99"/>
    <w:rPr>
      <w:kern w:val="2"/>
      <w:sz w:val="18"/>
      <w:szCs w:val="18"/>
    </w:rPr>
  </w:style>
  <w:style w:type="character" w:customStyle="1" w:styleId="36">
    <w:name w:val="标题 2 字符"/>
    <w:basedOn w:val="24"/>
    <w:link w:val="3"/>
    <w:semiHidden/>
    <w:qFormat/>
    <w:uiPriority w:val="0"/>
    <w:rPr>
      <w:rFonts w:ascii="Cambria" w:hAnsi="Cambria" w:eastAsia="宋体" w:cs="黑体"/>
      <w:b/>
      <w:bCs/>
      <w:kern w:val="2"/>
      <w:sz w:val="32"/>
      <w:szCs w:val="32"/>
    </w:rPr>
  </w:style>
  <w:style w:type="character" w:customStyle="1" w:styleId="37">
    <w:name w:val="标题 1 字符"/>
    <w:basedOn w:val="24"/>
    <w:link w:val="2"/>
    <w:qFormat/>
    <w:uiPriority w:val="9"/>
    <w:rPr>
      <w:rFonts w:ascii="Calibri" w:hAnsi="Calibri" w:eastAsia="宋体" w:cs="黑体"/>
      <w:b/>
      <w:bCs/>
      <w:kern w:val="44"/>
      <w:sz w:val="44"/>
      <w:szCs w:val="44"/>
    </w:rPr>
  </w:style>
  <w:style w:type="paragraph" w:customStyle="1" w:styleId="38">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9">
    <w:name w:val="副标题 字符"/>
    <w:basedOn w:val="24"/>
    <w:link w:val="16"/>
    <w:qFormat/>
    <w:uiPriority w:val="0"/>
    <w:rPr>
      <w:rFonts w:ascii="Cambria" w:hAnsi="Cambria"/>
      <w:b/>
      <w:bCs/>
      <w:kern w:val="28"/>
      <w:sz w:val="32"/>
      <w:szCs w:val="32"/>
    </w:rPr>
  </w:style>
  <w:style w:type="paragraph" w:customStyle="1" w:styleId="40">
    <w:name w:val="列出段落2"/>
    <w:basedOn w:val="1"/>
    <w:qFormat/>
    <w:uiPriority w:val="99"/>
    <w:pPr>
      <w:ind w:firstLine="420" w:firstLineChars="200"/>
    </w:pPr>
    <w:rPr>
      <w:szCs w:val="21"/>
    </w:rPr>
  </w:style>
  <w:style w:type="paragraph" w:customStyle="1" w:styleId="41">
    <w:name w:val="无间隔1"/>
    <w:qFormat/>
    <w:uiPriority w:val="1"/>
    <w:pPr>
      <w:widowControl w:val="0"/>
      <w:jc w:val="both"/>
    </w:pPr>
    <w:rPr>
      <w:rFonts w:ascii="宋体" w:hAnsi="Times New Roman" w:eastAsia="宋体" w:cs="Times New Roman"/>
      <w:kern w:val="2"/>
      <w:sz w:val="28"/>
      <w:szCs w:val="32"/>
      <w:lang w:val="en-US" w:eastAsia="zh-CN" w:bidi="ar-SA"/>
    </w:rPr>
  </w:style>
  <w:style w:type="paragraph" w:customStyle="1" w:styleId="42">
    <w:name w:val="HTML Address1"/>
    <w:basedOn w:val="1"/>
    <w:next w:val="14"/>
    <w:qFormat/>
    <w:uiPriority w:val="0"/>
    <w:rPr>
      <w:i/>
      <w:iCs/>
    </w:rPr>
  </w:style>
  <w:style w:type="table" w:customStyle="1" w:styleId="43">
    <w:name w:val="网格型2"/>
    <w:basedOn w:val="22"/>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
    <w:name w:val="网格型3"/>
    <w:basedOn w:val="22"/>
    <w:qFormat/>
    <w:uiPriority w:val="99"/>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
    <w:name w:val="网格型4"/>
    <w:basedOn w:val="22"/>
    <w:qFormat/>
    <w:uiPriority w:val="99"/>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6">
    <w:name w:val="List Paragraph"/>
    <w:basedOn w:val="1"/>
    <w:qFormat/>
    <w:uiPriority w:val="1"/>
    <w:pPr>
      <w:spacing w:before="149"/>
      <w:ind w:left="1547" w:hanging="801"/>
    </w:pPr>
    <w:rPr>
      <w:rFonts w:ascii="仿宋_GB2312" w:hAnsi="仿宋_GB2312" w:eastAsia="仿宋_GB2312" w:cs="仿宋_GB2312"/>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4E6009-7184-4D99-B322-7C35358DD392}">
  <ds:schemaRefs/>
</ds:datastoreItem>
</file>

<file path=docProps/app.xml><?xml version="1.0" encoding="utf-8"?>
<Properties xmlns="http://schemas.openxmlformats.org/officeDocument/2006/extended-properties" xmlns:vt="http://schemas.openxmlformats.org/officeDocument/2006/docPropsVTypes">
  <Template>Normal</Template>
  <Company>沐泽科技发展公司</Company>
  <Pages>4</Pages>
  <Words>1335</Words>
  <Characters>1346</Characters>
  <Lines>4</Lines>
  <Paragraphs>1</Paragraphs>
  <TotalTime>9</TotalTime>
  <ScaleCrop>false</ScaleCrop>
  <LinksUpToDate>false</LinksUpToDate>
  <CharactersWithSpaces>1429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2022-02-21T07:29:00Z</dcterms:created>
  <dc:creator>沐泽电脑</dc:creator>
  <cp:lastModifiedBy>马献伟</cp:lastModifiedBy>
  <cp:lastPrinted>2025-04-01T01:30:00Z</cp:lastPrinted>
  <dcterms:modified xsi:type="dcterms:W3CDTF">2025-04-11T01:37:02Z</dcterms:modified>
  <dc:title>京教院发〔2002〕1号</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y fmtid="{D5CDD505-2E9C-101B-9397-08002B2CF9AE}" pid="3" name="KSOProductBuildVer">
    <vt:lpwstr>2052-12.1.0.20305</vt:lpwstr>
  </property>
  <property fmtid="{D5CDD505-2E9C-101B-9397-08002B2CF9AE}" pid="4" name="ICV">
    <vt:lpwstr>88BE256D8E164C23B8A51FFBB5872949</vt:lpwstr>
  </property>
  <property fmtid="{D5CDD505-2E9C-101B-9397-08002B2CF9AE}" pid="5" name="KSOTemplateDocerSaveRecord">
    <vt:lpwstr>eyJoZGlkIjoiM2U3OGJjMDE3YjQ1MjE5MjU4NzYxOGU2N2RkZGUyMWQiLCJ1c2VySWQiOiIxNTUzNTQ4NTY2In0=</vt:lpwstr>
  </property>
</Properties>
</file>