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D84D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480" w:lineRule="atLeast"/>
        <w:ind w:left="0" w:right="0" w:firstLine="0"/>
        <w:jc w:val="both"/>
        <w:rPr>
          <w:rFonts w:hint="default" w:ascii="å®‹ä½“" w:hAnsi="å®‹ä½“" w:eastAsia="å®‹ä½“" w:cs="å®‹ä½“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å®‹ä½“" w:hAnsi="å®‹ä½“" w:eastAsia="å®‹ä½“" w:cs="å®‹ä½“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附</w:t>
      </w:r>
      <w:r>
        <w:rPr>
          <w:rFonts w:hint="default" w:ascii="å®‹ä½“" w:hAnsi="å®‹ä½“" w:eastAsia="å®‹ä½“" w:cs="å®‹ä½“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件： </w:t>
      </w:r>
    </w:p>
    <w:p w14:paraId="291D05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480" w:lineRule="atLeast"/>
        <w:ind w:left="0" w:right="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6"/>
          <w:szCs w:val="3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6"/>
          <w:szCs w:val="36"/>
          <w:shd w:val="clear" w:fill="FFFFFF"/>
          <w:lang w:val="en-US" w:eastAsia="zh-CN" w:bidi="ar"/>
        </w:rPr>
        <w:t>2026年端午假期安全检查登记表</w:t>
      </w:r>
    </w:p>
    <w:p w14:paraId="20746D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480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部门：                                            检查日期：    年   月   日</w:t>
      </w:r>
    </w:p>
    <w:tbl>
      <w:tblPr>
        <w:tblStyle w:val="2"/>
        <w:tblW w:w="9025" w:type="dxa"/>
        <w:tblCellSpacing w:w="0" w:type="dxa"/>
        <w:tblInd w:w="17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1609"/>
        <w:gridCol w:w="2835"/>
        <w:gridCol w:w="1350"/>
        <w:gridCol w:w="1290"/>
        <w:gridCol w:w="1199"/>
      </w:tblGrid>
      <w:tr w14:paraId="221EAB0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  <w:tblCellSpacing w:w="0" w:type="dxa"/>
        </w:trPr>
        <w:tc>
          <w:tcPr>
            <w:tcW w:w="742" w:type="dxa"/>
            <w:shd w:val="clear" w:color="auto" w:fill="auto"/>
            <w:vAlign w:val="center"/>
          </w:tcPr>
          <w:p w14:paraId="0735EE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2F9E4C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区域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02C83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内容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DA4E0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落实情况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5E277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存在问题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626F28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52B78A0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42" w:type="dxa"/>
            <w:shd w:val="clear" w:color="auto" w:fill="auto"/>
            <w:vAlign w:val="center"/>
          </w:tcPr>
          <w:p w14:paraId="19DB60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7FC10F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办公室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70B9FF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离校时做好门窗关闭工作；办公室、库室等部门所属区域杂物清理情况，用电设备关闭情况，展板、橱窗、电子屏管理情况；用水、用气安全等情况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EA848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72C14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476B8D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3E17A5D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42" w:type="dxa"/>
            <w:shd w:val="clear" w:color="auto" w:fill="auto"/>
            <w:vAlign w:val="center"/>
          </w:tcPr>
          <w:p w14:paraId="1D7A5A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523490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库房</w:t>
            </w:r>
          </w:p>
        </w:tc>
        <w:tc>
          <w:tcPr>
            <w:tcW w:w="2835" w:type="dxa"/>
            <w:vMerge w:val="continue"/>
            <w:shd w:val="clear" w:color="auto" w:fill="auto"/>
            <w:vAlign w:val="center"/>
          </w:tcPr>
          <w:p w14:paraId="041362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8BD85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893CC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29103B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5CFCB5C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42" w:type="dxa"/>
            <w:shd w:val="clear" w:color="auto" w:fill="auto"/>
            <w:vAlign w:val="center"/>
          </w:tcPr>
          <w:p w14:paraId="2D521E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7F58AF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食堂</w:t>
            </w:r>
          </w:p>
        </w:tc>
        <w:tc>
          <w:tcPr>
            <w:tcW w:w="2835" w:type="dxa"/>
            <w:vMerge w:val="continue"/>
            <w:shd w:val="clear" w:color="auto" w:fill="auto"/>
            <w:vAlign w:val="center"/>
          </w:tcPr>
          <w:p w14:paraId="61798E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29AC6E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BCA95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247B67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7CA863A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42" w:type="dxa"/>
            <w:shd w:val="clear" w:color="auto" w:fill="auto"/>
            <w:vAlign w:val="center"/>
          </w:tcPr>
          <w:p w14:paraId="49B10B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245E42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地下空间</w:t>
            </w:r>
          </w:p>
        </w:tc>
        <w:tc>
          <w:tcPr>
            <w:tcW w:w="2835" w:type="dxa"/>
            <w:vMerge w:val="continue"/>
            <w:shd w:val="clear" w:color="auto" w:fill="auto"/>
            <w:vAlign w:val="center"/>
          </w:tcPr>
          <w:p w14:paraId="3216E5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6E029B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1211E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41FA65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126E629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42" w:type="dxa"/>
            <w:shd w:val="clear" w:color="auto" w:fill="auto"/>
            <w:vAlign w:val="center"/>
          </w:tcPr>
          <w:p w14:paraId="2D40DB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2576AB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配电室</w:t>
            </w:r>
          </w:p>
        </w:tc>
        <w:tc>
          <w:tcPr>
            <w:tcW w:w="2835" w:type="dxa"/>
            <w:vMerge w:val="continue"/>
            <w:shd w:val="clear" w:color="auto" w:fill="auto"/>
            <w:vAlign w:val="center"/>
          </w:tcPr>
          <w:p w14:paraId="5DDDB0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1CC51D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6ADB7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11D06C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1FACFB2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42" w:type="dxa"/>
            <w:shd w:val="clear" w:color="auto" w:fill="auto"/>
            <w:vAlign w:val="center"/>
          </w:tcPr>
          <w:p w14:paraId="28B504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4A81FF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部门其它场所</w:t>
            </w:r>
          </w:p>
        </w:tc>
        <w:tc>
          <w:tcPr>
            <w:tcW w:w="2835" w:type="dxa"/>
            <w:vMerge w:val="continue"/>
            <w:shd w:val="clear" w:color="auto" w:fill="auto"/>
            <w:vAlign w:val="center"/>
          </w:tcPr>
          <w:p w14:paraId="2D2399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10A98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1C1D3A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14:paraId="4786BB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45EFD35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42" w:type="dxa"/>
            <w:shd w:val="clear" w:color="auto" w:fill="auto"/>
            <w:vAlign w:val="center"/>
          </w:tcPr>
          <w:p w14:paraId="553D41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3475B8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其它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32F18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aps w:val="0"/>
                <w:color w:val="auto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安全教育、安全提醒等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19A36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CF4E1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788325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53DF5CC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42" w:type="dxa"/>
            <w:shd w:val="clear" w:color="auto" w:fill="auto"/>
            <w:vAlign w:val="center"/>
          </w:tcPr>
          <w:p w14:paraId="14EF49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14:paraId="3EE98F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36B1C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4E868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7ABF9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6C3F5D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789CF31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42" w:type="dxa"/>
            <w:shd w:val="clear" w:color="auto" w:fill="auto"/>
            <w:vAlign w:val="center"/>
          </w:tcPr>
          <w:p w14:paraId="5833C8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14:paraId="36E2E5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D7CCC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3C97C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D9043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2B1CD9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773475A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42" w:type="dxa"/>
            <w:shd w:val="clear" w:color="auto" w:fill="auto"/>
            <w:vAlign w:val="center"/>
          </w:tcPr>
          <w:p w14:paraId="0204D2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14:paraId="04E175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048E5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D9B2E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01A90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3B6C84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3DF6BFB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42" w:type="dxa"/>
            <w:shd w:val="clear" w:color="auto" w:fill="auto"/>
            <w:vAlign w:val="center"/>
          </w:tcPr>
          <w:p w14:paraId="5BBD2F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14:paraId="0703A9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4AAC8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16B119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0C0C1E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14:paraId="684348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 w14:paraId="169F0D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480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部门负责人：                       填表人：                联系电话：</w:t>
      </w:r>
    </w:p>
    <w:p w14:paraId="5FD42C1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å®‹ä½“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831FAB"/>
    <w:rsid w:val="7C83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2026-06-18T01:36:00Z</dcterms:created>
  <dc:creator>刘新妍</dc:creator>
  <cp:lastModifiedBy>刘新妍</cp:lastModifiedBy>
  <dcterms:modified xsi:type="dcterms:W3CDTF">2026-06-18T01:38:55Z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C6BD30F4AE9B40E88984210EDB8D1BD4_11</vt:lpwstr>
  </property>
  <property fmtid="{D5CDD505-2E9C-101B-9397-08002B2CF9AE}" pid="4" name="KSOTemplateDocerSaveRecord">
    <vt:lpwstr>eyJoZGlkIjoiMzZiNTViZTUwNjhhMWExMzdkNDBhYjViYjNhMTUyYzEiLCJ1c2VySWQiOiIxNjQ5MzI0NDQwIn0=</vt:lpwstr>
  </property>
</Properties>
</file>