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0C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both"/>
        <w:rPr>
          <w:rFonts w:hint="default" w:ascii="å®‹ä½“" w:hAnsi="å®‹ä½“" w:eastAsia="å®‹ä½“" w:cs="å®‹ä½“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å®‹ä½“" w:hAnsi="å®‹ä½“" w:eastAsia="å®‹ä½“" w:cs="å®‹ä½“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附</w:t>
      </w:r>
      <w:r>
        <w:rPr>
          <w:rFonts w:hint="default" w:ascii="å®‹ä½“" w:hAnsi="å®‹ä½“" w:eastAsia="å®‹ä½“" w:cs="å®‹ä½“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件： </w:t>
      </w:r>
    </w:p>
    <w:p w14:paraId="291D05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right="0" w:firstLine="1680" w:firstLineChars="7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2026年五一假期安全检查登记表</w:t>
      </w:r>
    </w:p>
    <w:p w14:paraId="20746D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部门：                                            检查日期：    年   月   日</w:t>
      </w:r>
    </w:p>
    <w:tbl>
      <w:tblPr>
        <w:tblStyle w:val="2"/>
        <w:tblW w:w="9025" w:type="dxa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609"/>
        <w:gridCol w:w="2835"/>
        <w:gridCol w:w="1350"/>
        <w:gridCol w:w="1290"/>
        <w:gridCol w:w="1199"/>
      </w:tblGrid>
      <w:tr w14:paraId="221EAB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0735E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F9E4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区域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C8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A4E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落实情况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5E27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存在问题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26F2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2B78A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19DB6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FC10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办公室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0B9F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门窗关闭情况，杂物清理情况；开关、用电设备关闭情况；展板、橱窗、电子屏管理情况；用水、用气安全等情况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A84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072C1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76B8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E17A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1D7A5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52349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库房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04136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8BD8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893C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9103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CFCB5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2D521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F58A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食堂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61798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9AC6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CA9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47B6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CA863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49B10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45E4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地下空间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3216E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029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1211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1FA6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26E62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2D40D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576A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配电室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5DDD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CC51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6ADB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1D06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FACFB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28B50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A81F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部门其它场所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 w14:paraId="2D239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10A9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C1D3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4786B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5EFD3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553D4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475B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其它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2F1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安全教育、安全提醒等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19A3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CF4E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8832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3DF5C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14EF4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EE98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6B1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4E86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7ABF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C3F5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89CF3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5833C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6E2E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7CC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3C97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1D904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B1CD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73475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0204D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4E17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48E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D9B2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01A9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B6C8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DF6BF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42" w:type="dxa"/>
            <w:shd w:val="clear" w:color="auto" w:fill="auto"/>
            <w:vAlign w:val="center"/>
          </w:tcPr>
          <w:p w14:paraId="5BBD2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703A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AAC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6B11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C0C1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68434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169F0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480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部门负责人：                       填表人：                联系电话：</w:t>
      </w:r>
    </w:p>
    <w:p w14:paraId="19507E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D7E27"/>
    <w:rsid w:val="3B9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2026-04-30T01:46:00Z</dcterms:created>
  <dc:creator>刘新妍</dc:creator>
  <cp:lastModifiedBy>刘新妍</cp:lastModifiedBy>
  <dcterms:modified xsi:type="dcterms:W3CDTF">2026-04-30T01:47:29Z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94B03F05EF4744EF951F791D826070AC_11</vt:lpwstr>
  </property>
  <property fmtid="{D5CDD505-2E9C-101B-9397-08002B2CF9AE}" pid="4" name="KSOTemplateDocerSaveRecord">
    <vt:lpwstr>eyJoZGlkIjoiMzZiNTViZTUwNjhhMWExMzdkNDBhYjViYjNhMTUyYzEiLCJ1c2VySWQiOiIxNjQ5MzI0NDQwIn0=</vt:lpwstr>
  </property>
</Properties>
</file>