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CBF9CC">
      <w:p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附件1</w:t>
      </w:r>
    </w:p>
    <w:p w14:paraId="6230F190">
      <w:pPr>
        <w:ind w:firstLine="2240" w:firstLineChars="800"/>
        <w:jc w:val="left"/>
        <w:rPr>
          <w:rFonts w:hint="eastAsia"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文件材料归档</w:t>
      </w:r>
      <w:r>
        <w:rPr>
          <w:rFonts w:hint="eastAsia" w:ascii="黑体" w:hAnsi="黑体" w:eastAsia="黑体"/>
          <w:bCs/>
          <w:sz w:val="28"/>
          <w:szCs w:val="28"/>
          <w:lang w:val="en-US" w:eastAsia="zh-CN"/>
        </w:rPr>
        <w:t>与不归档的</w:t>
      </w:r>
      <w:r>
        <w:rPr>
          <w:rFonts w:hint="eastAsia" w:ascii="黑体" w:hAnsi="黑体" w:eastAsia="黑体"/>
          <w:bCs/>
          <w:sz w:val="28"/>
          <w:szCs w:val="28"/>
        </w:rPr>
        <w:t>范围</w:t>
      </w:r>
    </w:p>
    <w:p w14:paraId="5ED0BC75">
      <w:pPr>
        <w:ind w:firstLine="560" w:firstLineChars="200"/>
        <w:jc w:val="both"/>
        <w:rPr>
          <w:rFonts w:hint="default" w:ascii="黑体" w:hAnsi="黑体" w:eastAsia="黑体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Cs/>
          <w:sz w:val="28"/>
          <w:szCs w:val="28"/>
          <w:lang w:val="en-US" w:eastAsia="zh-CN"/>
        </w:rPr>
        <w:t>一、文件材料归档的范围</w:t>
      </w:r>
    </w:p>
    <w:p w14:paraId="37A7FD2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凡是反映</w:t>
      </w:r>
      <w:r>
        <w:rPr>
          <w:rFonts w:hint="eastAsia"/>
          <w:sz w:val="28"/>
          <w:szCs w:val="28"/>
          <w:lang w:val="en-US" w:eastAsia="zh-CN"/>
        </w:rPr>
        <w:t>学院</w:t>
      </w:r>
      <w:r>
        <w:rPr>
          <w:rFonts w:hint="eastAsia"/>
          <w:sz w:val="28"/>
          <w:szCs w:val="28"/>
        </w:rPr>
        <w:t>各项工作活动和基本历史面貌的，对</w:t>
      </w:r>
      <w:r>
        <w:rPr>
          <w:rFonts w:hint="eastAsia"/>
          <w:sz w:val="28"/>
          <w:szCs w:val="28"/>
          <w:lang w:val="en-US" w:eastAsia="zh-CN"/>
        </w:rPr>
        <w:t>学院</w:t>
      </w:r>
      <w:r>
        <w:rPr>
          <w:rFonts w:hint="eastAsia"/>
          <w:sz w:val="28"/>
          <w:szCs w:val="28"/>
        </w:rPr>
        <w:t>各项工作、建设、发展和历史研究具有利用价值的文献资料均属归档范围。</w:t>
      </w:r>
    </w:p>
    <w:p w14:paraId="310573B7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（一）上级机关发布的相关文献资料</w:t>
      </w:r>
    </w:p>
    <w:p w14:paraId="10CDDA49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1.上级机关颁发的属于</w:t>
      </w:r>
      <w:r>
        <w:rPr>
          <w:rFonts w:hint="eastAsia"/>
          <w:sz w:val="28"/>
          <w:szCs w:val="28"/>
          <w:lang w:val="en-US" w:eastAsia="zh-CN"/>
        </w:rPr>
        <w:t>学院</w:t>
      </w:r>
      <w:r>
        <w:rPr>
          <w:rFonts w:hint="eastAsia"/>
          <w:sz w:val="28"/>
          <w:szCs w:val="28"/>
        </w:rPr>
        <w:t>主管业务并要执行的文件。</w:t>
      </w:r>
    </w:p>
    <w:p w14:paraId="23D23773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2.上级机关转发</w:t>
      </w:r>
      <w:r>
        <w:rPr>
          <w:rFonts w:hint="eastAsia"/>
          <w:sz w:val="28"/>
          <w:szCs w:val="28"/>
          <w:lang w:val="en-US" w:eastAsia="zh-CN"/>
        </w:rPr>
        <w:t>学院</w:t>
      </w:r>
      <w:r>
        <w:rPr>
          <w:rFonts w:hint="eastAsia"/>
          <w:sz w:val="28"/>
          <w:szCs w:val="28"/>
        </w:rPr>
        <w:t>的文件。</w:t>
      </w:r>
    </w:p>
    <w:p w14:paraId="182C0ABB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（二）</w:t>
      </w:r>
      <w:r>
        <w:rPr>
          <w:rFonts w:hint="eastAsia"/>
          <w:sz w:val="28"/>
          <w:szCs w:val="28"/>
          <w:lang w:val="en-US" w:eastAsia="zh-CN"/>
        </w:rPr>
        <w:t>学院</w:t>
      </w:r>
      <w:r>
        <w:rPr>
          <w:rFonts w:hint="eastAsia"/>
          <w:sz w:val="28"/>
          <w:szCs w:val="28"/>
        </w:rPr>
        <w:t>各项工作中形成的</w:t>
      </w:r>
      <w:r>
        <w:rPr>
          <w:rFonts w:hint="eastAsia"/>
          <w:sz w:val="28"/>
          <w:szCs w:val="28"/>
          <w:lang w:val="en-US" w:eastAsia="zh-CN"/>
        </w:rPr>
        <w:t>文件</w:t>
      </w:r>
      <w:r>
        <w:rPr>
          <w:rFonts w:hint="eastAsia"/>
          <w:sz w:val="28"/>
          <w:szCs w:val="28"/>
        </w:rPr>
        <w:t>材料</w:t>
      </w:r>
    </w:p>
    <w:p w14:paraId="6B7870ED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本院形成的发文和内部使用的文件材料，是立卷归档的重要组成部分，主要是：</w:t>
      </w:r>
    </w:p>
    <w:p w14:paraId="2AF6C4B5">
      <w:pPr>
        <w:numPr>
          <w:ilvl w:val="0"/>
          <w:numId w:val="0"/>
        </w:num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1.</w:t>
      </w:r>
      <w:r>
        <w:rPr>
          <w:rFonts w:hint="eastAsia"/>
          <w:sz w:val="28"/>
          <w:szCs w:val="28"/>
        </w:rPr>
        <w:t>本院各类会议形成的文件材料，如通知、日程、讲话、决定、决议、纪要、记录等。</w:t>
      </w:r>
    </w:p>
    <w:p w14:paraId="283E99FA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2.</w:t>
      </w:r>
      <w:r>
        <w:rPr>
          <w:rFonts w:hint="eastAsia"/>
          <w:sz w:val="28"/>
          <w:szCs w:val="28"/>
        </w:rPr>
        <w:t>本院的各种正式发文（包括批转、转发及与其他机关联合颁发的文件），各种工作规划、计划、总结、报告等。</w:t>
      </w:r>
    </w:p>
    <w:p w14:paraId="49AF9A95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3.</w:t>
      </w:r>
      <w:r>
        <w:rPr>
          <w:rFonts w:hint="eastAsia"/>
          <w:sz w:val="28"/>
          <w:szCs w:val="28"/>
        </w:rPr>
        <w:t>本院请示及上级机关的批复，部门的请示及本院的批复和反映本院业务活动的文件资料。</w:t>
      </w:r>
    </w:p>
    <w:p w14:paraId="0FB5D260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4.</w:t>
      </w:r>
      <w:r>
        <w:rPr>
          <w:rFonts w:hint="eastAsia"/>
          <w:sz w:val="28"/>
          <w:szCs w:val="28"/>
        </w:rPr>
        <w:t>本院汇总的各类统计报表和统计分析材料，财务凭证、帐薄等。</w:t>
      </w:r>
    </w:p>
    <w:p w14:paraId="0C879BBC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5.</w:t>
      </w:r>
      <w:r>
        <w:rPr>
          <w:rFonts w:hint="eastAsia"/>
          <w:sz w:val="28"/>
          <w:szCs w:val="28"/>
        </w:rPr>
        <w:t>本院党委，团委、工会和各行政职能部门在工作活动中形成的重要的文件材料。</w:t>
      </w:r>
    </w:p>
    <w:p w14:paraId="49FA643E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6.</w:t>
      </w:r>
      <w:r>
        <w:rPr>
          <w:rFonts w:hint="eastAsia"/>
          <w:sz w:val="28"/>
          <w:szCs w:val="28"/>
        </w:rPr>
        <w:t>重要的信访材料及处理信访所形成的记录、调查报告、调研材料，各种普查工作形成的文件材料。</w:t>
      </w:r>
    </w:p>
    <w:p w14:paraId="0CDB17F0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7.</w:t>
      </w:r>
      <w:r>
        <w:rPr>
          <w:rFonts w:hint="eastAsia"/>
          <w:sz w:val="28"/>
          <w:szCs w:val="28"/>
        </w:rPr>
        <w:t>反映本院的机构、体制、人员编制、干部任免、人事聘任；党员、团员、干部、工人名册报表；职工录用、转正、定级、调资、退职、离退休、评残、复职、抚恤、死亡及干部、工人奖惩材料；专业职务评聘、考核；援藏、援疆、挂职锻炼等相关资料；治安保卫；纪检、审计等工作形成的文献资料。</w:t>
      </w:r>
    </w:p>
    <w:p w14:paraId="59B84418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8.</w:t>
      </w:r>
      <w:r>
        <w:rPr>
          <w:rFonts w:hint="eastAsia"/>
          <w:sz w:val="28"/>
          <w:szCs w:val="28"/>
        </w:rPr>
        <w:t>本院制定的规章制度等文件材料。</w:t>
      </w:r>
    </w:p>
    <w:p w14:paraId="39BDC0D1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9.</w:t>
      </w:r>
      <w:r>
        <w:rPr>
          <w:rFonts w:hint="eastAsia"/>
          <w:sz w:val="28"/>
          <w:szCs w:val="28"/>
        </w:rPr>
        <w:t>本院外事工作及上级领导视察、检查工作中形成的指示、讲话、题词、照片、录音、录相带等文件材料和载体。</w:t>
      </w:r>
    </w:p>
    <w:p w14:paraId="72864B53">
      <w:pPr>
        <w:numPr>
          <w:ilvl w:val="0"/>
          <w:numId w:val="0"/>
        </w:num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10.</w:t>
      </w:r>
      <w:r>
        <w:rPr>
          <w:rFonts w:hint="eastAsia"/>
          <w:sz w:val="28"/>
          <w:szCs w:val="28"/>
        </w:rPr>
        <w:t>本院与有关单位签订的各种合同、协议等。</w:t>
      </w:r>
    </w:p>
    <w:p w14:paraId="23B40AB3">
      <w:pPr>
        <w:numPr>
          <w:ilvl w:val="0"/>
          <w:numId w:val="0"/>
        </w:num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11.</w:t>
      </w:r>
      <w:r>
        <w:rPr>
          <w:rFonts w:hint="eastAsia"/>
          <w:sz w:val="28"/>
          <w:szCs w:val="28"/>
        </w:rPr>
        <w:t>本院历史沿革、大事记、年鉴、声像、荣誉证书；有纪念意义的实物照片等文件材料和载体。</w:t>
      </w:r>
    </w:p>
    <w:p w14:paraId="66D39CDC">
      <w:pPr>
        <w:pStyle w:val="4"/>
        <w:numPr>
          <w:ilvl w:val="0"/>
          <w:numId w:val="0"/>
        </w:numPr>
        <w:ind w:left="560" w:leftChars="0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三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同级、非隶属单位和下级机关的文献材料</w:t>
      </w:r>
    </w:p>
    <w:p w14:paraId="378CE5F2">
      <w:pPr>
        <w:pStyle w:val="4"/>
        <w:numPr>
          <w:ilvl w:val="0"/>
          <w:numId w:val="0"/>
        </w:num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1.</w:t>
      </w:r>
      <w:r>
        <w:rPr>
          <w:rFonts w:hint="eastAsia"/>
          <w:sz w:val="28"/>
          <w:szCs w:val="28"/>
        </w:rPr>
        <w:t>同级和非隶属单位与本院联系、协商工作的重要往来文件。</w:t>
      </w:r>
    </w:p>
    <w:p w14:paraId="078AEA33">
      <w:pPr>
        <w:pStyle w:val="4"/>
        <w:numPr>
          <w:ilvl w:val="0"/>
          <w:numId w:val="0"/>
        </w:num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2.</w:t>
      </w:r>
      <w:r>
        <w:rPr>
          <w:rFonts w:hint="eastAsia"/>
          <w:sz w:val="28"/>
          <w:szCs w:val="28"/>
        </w:rPr>
        <w:t>有关机关对本院工作检查形成的重要文件。</w:t>
      </w:r>
    </w:p>
    <w:p w14:paraId="7493EC43">
      <w:pPr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二、不归档文件材料的范围</w:t>
      </w:r>
    </w:p>
    <w:p w14:paraId="69632788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根据国家档案局的规定，主要是无查考价值和重复性文件抱均属不归档范围。</w:t>
      </w:r>
    </w:p>
    <w:p w14:paraId="45160B80">
      <w:pPr>
        <w:numPr>
          <w:ilvl w:val="0"/>
          <w:numId w:val="1"/>
        </w:num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无参考价值的事务性、临时性文件。</w:t>
      </w:r>
    </w:p>
    <w:p w14:paraId="2EE62A8B">
      <w:pPr>
        <w:numPr>
          <w:ilvl w:val="0"/>
          <w:numId w:val="1"/>
        </w:num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本院重份或复印多余的文件。</w:t>
      </w:r>
    </w:p>
    <w:p w14:paraId="68E944AB">
      <w:pPr>
        <w:numPr>
          <w:ilvl w:val="0"/>
          <w:numId w:val="1"/>
        </w:num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一般性文件的历次修改稿、复制本和已被综合性文件包括的文件。</w:t>
      </w:r>
    </w:p>
    <w:p w14:paraId="687AB804">
      <w:pPr>
        <w:numPr>
          <w:ilvl w:val="0"/>
          <w:numId w:val="1"/>
        </w:num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无保存价值的信封，一般性群众来信。</w:t>
      </w:r>
    </w:p>
    <w:p w14:paraId="44BCA24C">
      <w:pPr>
        <w:numPr>
          <w:ilvl w:val="0"/>
          <w:numId w:val="1"/>
        </w:num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参加非主管部门的会议带回来的不需要贯彻执行的文件。</w:t>
      </w:r>
    </w:p>
    <w:p w14:paraId="66C613C6">
      <w:pPr>
        <w:numPr>
          <w:ilvl w:val="0"/>
          <w:numId w:val="1"/>
        </w:num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非隶属</w:t>
      </w:r>
      <w:bookmarkStart w:id="0" w:name="_GoBack"/>
      <w:bookmarkEnd w:id="0"/>
      <w:r>
        <w:rPr>
          <w:rFonts w:hint="eastAsia"/>
          <w:sz w:val="28"/>
          <w:szCs w:val="28"/>
        </w:rPr>
        <w:t>单位送来的不需要答复、不必备案的文件材料。</w:t>
      </w:r>
    </w:p>
    <w:p w14:paraId="73A583AE">
      <w:pPr>
        <w:numPr>
          <w:ilvl w:val="0"/>
          <w:numId w:val="1"/>
        </w:num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外机关抄送本院参考、不需办理的文件。</w:t>
      </w:r>
    </w:p>
    <w:p w14:paraId="532A194C">
      <w:pPr>
        <w:numPr>
          <w:ilvl w:val="0"/>
          <w:numId w:val="1"/>
        </w:num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本院内各处室相互抄送的文件。</w:t>
      </w:r>
    </w:p>
    <w:p w14:paraId="53345912">
      <w:pPr>
        <w:numPr>
          <w:ilvl w:val="0"/>
          <w:numId w:val="1"/>
        </w:num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党、团、工会基层小组的会议记录。</w:t>
      </w:r>
    </w:p>
    <w:p w14:paraId="745C1F99">
      <w:pPr>
        <w:rPr>
          <w:rFonts w:hint="default"/>
          <w:lang w:val="en-US" w:eastAsia="zh-CN"/>
        </w:rPr>
      </w:pPr>
    </w:p>
    <w:p w14:paraId="14013BC5">
      <w:pPr>
        <w:rPr>
          <w:rFonts w:hint="default"/>
          <w:lang w:val="en-US" w:eastAsia="zh-CN"/>
        </w:rPr>
      </w:pPr>
    </w:p>
    <w:p w14:paraId="216161E0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2754AC6"/>
    <w:multiLevelType w:val="singleLevel"/>
    <w:tmpl w:val="E2754AC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1ODNlZmNiOTA2ZTg0NTY2NGVhZTc3MDhiYjE2NDgifQ=="/>
  </w:docVars>
  <w:rsids>
    <w:rsidRoot w:val="00000000"/>
    <w:rsid w:val="22380717"/>
    <w:rsid w:val="3E603F1F"/>
    <w:rsid w:val="51832188"/>
    <w:rsid w:val="6E1D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974</Words>
  <Characters>991</Characters>
  <Lines>0</Lines>
  <Paragraphs>0</Paragraphs>
  <TotalTime>3</TotalTime>
  <ScaleCrop>false</ScaleCrop>
  <LinksUpToDate>false</LinksUpToDate>
  <CharactersWithSpaces>995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2025-04-07T01:57:00Z</dcterms:created>
  <dc:creator>Lenovo</dc:creator>
  <cp:lastModifiedBy>栾好问</cp:lastModifiedBy>
  <dcterms:modified xsi:type="dcterms:W3CDTF">2026-03-06T02:45:00Z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0E79EB75674A4ADAA26AF08AC0EEA6A1_12</vt:lpwstr>
  </property>
  <property fmtid="{D5CDD505-2E9C-101B-9397-08002B2CF9AE}" pid="4" name="KSOTemplateDocerSaveRecord">
    <vt:lpwstr>eyJoZGlkIjoiNTE1ODNlZmNiOTA2ZTg0NTY2NGVhZTc3MDhiYjE2NDgiLCJ1c2VySWQiOiIxNjUxMDI1ODM3In0=</vt:lpwstr>
  </property>
</Properties>
</file>