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eastAsia="黑体"/>
          <w:bCs/>
          <w:sz w:val="32"/>
          <w:szCs w:val="32"/>
        </w:rPr>
      </w:pPr>
    </w:p>
    <w:p>
      <w:pPr>
        <w:spacing w:line="560" w:lineRule="exact"/>
        <w:jc w:val="center"/>
        <w:rPr>
          <w:rFonts w:eastAsia="方正小标宋简体"/>
          <w:sz w:val="44"/>
          <w:szCs w:val="44"/>
        </w:rPr>
      </w:pPr>
      <w:r>
        <w:rPr>
          <w:rFonts w:eastAsia="方正小标宋简体"/>
          <w:sz w:val="44"/>
          <w:szCs w:val="44"/>
        </w:rPr>
        <w:t>202</w:t>
      </w:r>
      <w:r>
        <w:rPr>
          <w:rFonts w:hint="eastAsia" w:eastAsia="方正小标宋简体"/>
          <w:sz w:val="44"/>
          <w:szCs w:val="44"/>
        </w:rPr>
        <w:t>3</w:t>
      </w:r>
      <w:r>
        <w:rPr>
          <w:rFonts w:eastAsia="方正小标宋简体"/>
          <w:sz w:val="44"/>
          <w:szCs w:val="44"/>
        </w:rPr>
        <w:t>年度个人述职报告</w:t>
      </w:r>
    </w:p>
    <w:p>
      <w:pPr>
        <w:spacing w:line="560" w:lineRule="exact"/>
        <w:jc w:val="center"/>
        <w:rPr>
          <w:rFonts w:eastAsia="楷体"/>
          <w:sz w:val="32"/>
          <w:szCs w:val="32"/>
        </w:rPr>
      </w:pPr>
      <w:r>
        <w:rPr>
          <w:rFonts w:eastAsia="楷体"/>
          <w:sz w:val="32"/>
          <w:szCs w:val="32"/>
        </w:rPr>
        <w:t>（</w:t>
      </w:r>
      <w:r>
        <w:rPr>
          <w:rFonts w:hint="eastAsia" w:eastAsia="楷体"/>
          <w:sz w:val="32"/>
          <w:szCs w:val="32"/>
        </w:rPr>
        <w:t>体育与艺术教育学院</w:t>
      </w:r>
      <w:r>
        <w:rPr>
          <w:rFonts w:hint="eastAsia" w:eastAsia="楷体"/>
          <w:sz w:val="32"/>
          <w:szCs w:val="32"/>
          <w:lang w:val="en-US" w:eastAsia="zh-CN"/>
        </w:rPr>
        <w:t>党总支副书记、</w:t>
      </w:r>
      <w:bookmarkStart w:id="0" w:name="_GoBack"/>
      <w:bookmarkEnd w:id="0"/>
      <w:r>
        <w:rPr>
          <w:rFonts w:hint="eastAsia" w:eastAsia="楷体"/>
          <w:sz w:val="32"/>
          <w:szCs w:val="32"/>
        </w:rPr>
        <w:t>院长 潘建芬</w:t>
      </w:r>
      <w:r>
        <w:rPr>
          <w:rFonts w:eastAsia="楷体"/>
          <w:sz w:val="32"/>
          <w:szCs w:val="32"/>
        </w:rPr>
        <w:t>）</w:t>
      </w:r>
    </w:p>
    <w:p>
      <w:pPr>
        <w:spacing w:line="540" w:lineRule="exact"/>
        <w:ind w:firstLine="640" w:firstLineChars="200"/>
        <w:jc w:val="center"/>
        <w:rPr>
          <w:rFonts w:eastAsia="楷体"/>
          <w:sz w:val="32"/>
          <w:szCs w:val="32"/>
        </w:rPr>
      </w:pPr>
    </w:p>
    <w:p>
      <w:pPr>
        <w:spacing w:line="540" w:lineRule="exact"/>
        <w:ind w:firstLine="640" w:firstLineChars="200"/>
        <w:jc w:val="left"/>
        <w:rPr>
          <w:rFonts w:eastAsia="黑体"/>
          <w:sz w:val="32"/>
          <w:szCs w:val="32"/>
        </w:rPr>
      </w:pPr>
      <w:r>
        <w:rPr>
          <w:rFonts w:eastAsia="黑体"/>
          <w:sz w:val="32"/>
          <w:szCs w:val="32"/>
        </w:rPr>
        <w:t>一、述德</w:t>
      </w:r>
    </w:p>
    <w:p>
      <w:pPr>
        <w:spacing w:line="540" w:lineRule="exact"/>
        <w:ind w:firstLine="640" w:firstLineChars="200"/>
        <w:jc w:val="left"/>
        <w:rPr>
          <w:rFonts w:eastAsia="仿宋_GB2312"/>
          <w:color w:val="000000" w:themeColor="text1"/>
          <w:sz w:val="32"/>
          <w:szCs w:val="32"/>
          <w14:textFill>
            <w14:solidFill>
              <w14:schemeClr w14:val="tx1"/>
            </w14:solidFill>
          </w14:textFill>
        </w:rPr>
      </w:pPr>
      <w:r>
        <w:rPr>
          <w:rFonts w:hint="eastAsia" w:eastAsia="仿宋_GB2312"/>
          <w:color w:val="000000" w:themeColor="text1"/>
          <w:sz w:val="32"/>
          <w:szCs w:val="32"/>
          <w14:textFill>
            <w14:solidFill>
              <w14:schemeClr w14:val="tx1"/>
            </w14:solidFill>
          </w14:textFill>
        </w:rPr>
        <w:t>1</w:t>
      </w:r>
      <w:r>
        <w:rPr>
          <w:rFonts w:eastAsia="仿宋_GB2312"/>
          <w:color w:val="000000" w:themeColor="text1"/>
          <w:sz w:val="32"/>
          <w:szCs w:val="32"/>
          <w14:textFill>
            <w14:solidFill>
              <w14:schemeClr w14:val="tx1"/>
            </w14:solidFill>
          </w14:textFill>
        </w:rPr>
        <w:t>.</w:t>
      </w:r>
      <w:r>
        <w:rPr>
          <w:rFonts w:hint="eastAsia" w:eastAsia="仿宋_GB2312"/>
          <w:color w:val="000000" w:themeColor="text1"/>
          <w:sz w:val="32"/>
          <w:szCs w:val="32"/>
          <w14:textFill>
            <w14:solidFill>
              <w14:schemeClr w14:val="tx1"/>
            </w14:solidFill>
          </w14:textFill>
        </w:rPr>
        <w:t>学习提升政治素质</w:t>
      </w:r>
    </w:p>
    <w:p>
      <w:pPr>
        <w:spacing w:line="540" w:lineRule="exact"/>
        <w:ind w:firstLine="640" w:firstLineChars="200"/>
        <w:jc w:val="left"/>
        <w:rPr>
          <w:rFonts w:hint="eastAsia" w:eastAsia="仿宋_GB2312"/>
          <w:color w:val="000000" w:themeColor="text1"/>
          <w:sz w:val="32"/>
          <w:szCs w:val="32"/>
          <w14:textFill>
            <w14:solidFill>
              <w14:schemeClr w14:val="tx1"/>
            </w14:solidFill>
          </w14:textFill>
        </w:rPr>
      </w:pPr>
      <w:r>
        <w:rPr>
          <w:rFonts w:hint="eastAsia" w:eastAsia="仿宋_GB2312"/>
          <w:color w:val="000000" w:themeColor="text1"/>
          <w:sz w:val="32"/>
          <w:szCs w:val="32"/>
          <w14:textFill>
            <w14:solidFill>
              <w14:schemeClr w14:val="tx1"/>
            </w14:solidFill>
          </w14:textFill>
        </w:rPr>
        <w:t>通过习近平新时代中国特色社会主义思想读书班、意识形态专题报告、观影等方式，全面系统学习这一思想的基本观点、科学体系，树立正确的政治立场、观点和方法，敬畏党的政治纪律和政治规矩，提高政治水平和敏锐性，增强政治鉴别力和自制力，做政治上的“明白人”。</w:t>
      </w:r>
    </w:p>
    <w:p>
      <w:pPr>
        <w:spacing w:line="540" w:lineRule="exact"/>
        <w:ind w:firstLine="640" w:firstLineChars="200"/>
        <w:jc w:val="left"/>
        <w:rPr>
          <w:rFonts w:eastAsia="仿宋_GB2312"/>
          <w:color w:val="000000" w:themeColor="text1"/>
          <w:sz w:val="32"/>
          <w:szCs w:val="32"/>
          <w14:textFill>
            <w14:solidFill>
              <w14:schemeClr w14:val="tx1"/>
            </w14:solidFill>
          </w14:textFill>
        </w:rPr>
      </w:pPr>
      <w:r>
        <w:rPr>
          <w:rFonts w:hint="eastAsia" w:eastAsia="仿宋_GB2312"/>
          <w:color w:val="000000" w:themeColor="text1"/>
          <w:sz w:val="32"/>
          <w:szCs w:val="32"/>
          <w14:textFill>
            <w14:solidFill>
              <w14:schemeClr w14:val="tx1"/>
            </w14:solidFill>
          </w14:textFill>
        </w:rPr>
        <w:t>2</w:t>
      </w:r>
      <w:r>
        <w:rPr>
          <w:rFonts w:eastAsia="仿宋_GB2312"/>
          <w:color w:val="000000" w:themeColor="text1"/>
          <w:sz w:val="32"/>
          <w:szCs w:val="32"/>
          <w14:textFill>
            <w14:solidFill>
              <w14:schemeClr w14:val="tx1"/>
            </w14:solidFill>
          </w14:textFill>
        </w:rPr>
        <w:t>.</w:t>
      </w:r>
      <w:r>
        <w:rPr>
          <w:rFonts w:hint="eastAsia" w:eastAsia="仿宋_GB2312"/>
          <w:color w:val="000000" w:themeColor="text1"/>
          <w:sz w:val="32"/>
          <w:szCs w:val="32"/>
          <w14:textFill>
            <w14:solidFill>
              <w14:schemeClr w14:val="tx1"/>
            </w14:solidFill>
          </w14:textFill>
        </w:rPr>
        <w:t>学习提高理论修养</w:t>
      </w:r>
    </w:p>
    <w:p>
      <w:pPr>
        <w:spacing w:line="540" w:lineRule="exact"/>
        <w:ind w:firstLine="640" w:firstLineChars="200"/>
        <w:jc w:val="left"/>
        <w:rPr>
          <w:rFonts w:hint="eastAsia" w:eastAsia="仿宋_GB2312"/>
          <w:color w:val="000000" w:themeColor="text1"/>
          <w:sz w:val="32"/>
          <w:szCs w:val="32"/>
          <w14:textFill>
            <w14:solidFill>
              <w14:schemeClr w14:val="tx1"/>
            </w14:solidFill>
          </w14:textFill>
        </w:rPr>
      </w:pPr>
      <w:r>
        <w:rPr>
          <w:rFonts w:hint="eastAsia" w:eastAsia="仿宋_GB2312"/>
          <w:color w:val="000000" w:themeColor="text1"/>
          <w:sz w:val="32"/>
          <w:szCs w:val="32"/>
          <w14:textFill>
            <w14:solidFill>
              <w14:schemeClr w14:val="tx1"/>
            </w14:solidFill>
          </w14:textFill>
        </w:rPr>
        <w:t>通过理论中心组学习、自学研讨等，把提高理论修养和思想修养结合起来，学习党的理论创新成果，不断增强对党创新理论的政治认同、思想认同、情感认同，掌握辩证唯物主义和历史唯物主义，提高马克思主义理论水平。</w:t>
      </w:r>
    </w:p>
    <w:p>
      <w:pPr>
        <w:spacing w:line="540" w:lineRule="exact"/>
        <w:ind w:firstLine="640" w:firstLineChars="200"/>
        <w:jc w:val="left"/>
        <w:rPr>
          <w:rFonts w:ascii="new roman" w:hAnsi="new roman" w:eastAsia="仿宋_GB2312"/>
          <w:sz w:val="32"/>
          <w:szCs w:val="32"/>
        </w:rPr>
      </w:pPr>
      <w:r>
        <w:rPr>
          <w:rFonts w:hint="eastAsia" w:ascii="new roman" w:hAnsi="new roman" w:eastAsia="仿宋_GB2312"/>
          <w:sz w:val="32"/>
          <w:szCs w:val="32"/>
        </w:rPr>
        <w:t>3</w:t>
      </w:r>
      <w:r>
        <w:rPr>
          <w:rFonts w:ascii="new roman" w:hAnsi="new roman" w:eastAsia="仿宋_GB2312"/>
          <w:sz w:val="32"/>
          <w:szCs w:val="32"/>
        </w:rPr>
        <w:t>.</w:t>
      </w:r>
      <w:r>
        <w:rPr>
          <w:rFonts w:hint="eastAsia" w:ascii="new roman" w:hAnsi="new roman" w:eastAsia="仿宋_GB2312"/>
          <w:sz w:val="32"/>
          <w:szCs w:val="32"/>
        </w:rPr>
        <w:t>学习践行调查研究</w:t>
      </w:r>
    </w:p>
    <w:p>
      <w:pPr>
        <w:spacing w:line="540" w:lineRule="exact"/>
        <w:ind w:firstLine="640" w:firstLineChars="200"/>
        <w:jc w:val="left"/>
        <w:rPr>
          <w:rFonts w:hint="eastAsia" w:eastAsia="仿宋_GB2312"/>
          <w:color w:val="000000" w:themeColor="text1"/>
          <w:sz w:val="32"/>
          <w:szCs w:val="32"/>
          <w14:textFill>
            <w14:solidFill>
              <w14:schemeClr w14:val="tx1"/>
            </w14:solidFill>
          </w14:textFill>
        </w:rPr>
      </w:pPr>
      <w:r>
        <w:rPr>
          <w:rFonts w:hint="eastAsia" w:eastAsia="仿宋_GB2312"/>
          <w:color w:val="000000" w:themeColor="text1"/>
          <w:sz w:val="32"/>
          <w:szCs w:val="32"/>
          <w14:textFill>
            <w14:solidFill>
              <w14:schemeClr w14:val="tx1"/>
            </w14:solidFill>
          </w14:textFill>
        </w:rPr>
        <w:t xml:space="preserve">学习中做《追根溯源学思想 </w:t>
      </w:r>
      <w:r>
        <w:rPr>
          <w:rFonts w:eastAsia="仿宋_GB2312"/>
          <w:color w:val="000000" w:themeColor="text1"/>
          <w:sz w:val="32"/>
          <w:szCs w:val="32"/>
          <w14:textFill>
            <w14:solidFill>
              <w14:schemeClr w14:val="tx1"/>
            </w14:solidFill>
          </w14:textFill>
        </w:rPr>
        <w:t xml:space="preserve"> </w:t>
      </w:r>
      <w:r>
        <w:rPr>
          <w:rFonts w:hint="eastAsia" w:eastAsia="仿宋_GB2312"/>
          <w:color w:val="000000" w:themeColor="text1"/>
          <w:sz w:val="32"/>
          <w:szCs w:val="32"/>
          <w14:textFill>
            <w14:solidFill>
              <w14:schemeClr w14:val="tx1"/>
            </w14:solidFill>
          </w14:textFill>
        </w:rPr>
        <w:t>以学促干推动高质量发展》主题发言分享，并把科学理论转化为指导工作的思路和方法，转化为抓落实、做调研的实践，带领团队开展体育学科创新平台基地校的现场调研和指向北京市中小学体育美育教师队伍建设的全员调研，作为开路和破局法宝。</w:t>
      </w:r>
    </w:p>
    <w:p>
      <w:pPr>
        <w:spacing w:line="540" w:lineRule="exact"/>
        <w:ind w:firstLine="640" w:firstLineChars="200"/>
        <w:jc w:val="left"/>
        <w:rPr>
          <w:rFonts w:eastAsia="黑体"/>
          <w:sz w:val="32"/>
          <w:szCs w:val="32"/>
        </w:rPr>
      </w:pPr>
      <w:r>
        <w:rPr>
          <w:rFonts w:eastAsia="黑体"/>
          <w:sz w:val="32"/>
          <w:szCs w:val="32"/>
        </w:rPr>
        <w:t>二、述职</w:t>
      </w:r>
    </w:p>
    <w:p>
      <w:pPr>
        <w:spacing w:line="540" w:lineRule="exact"/>
        <w:ind w:firstLine="640" w:firstLineChars="200"/>
        <w:jc w:val="left"/>
        <w:rPr>
          <w:rFonts w:hint="eastAsia" w:ascii="仿宋_GB2312" w:eastAsia="仿宋_GB2312"/>
          <w:sz w:val="32"/>
          <w:szCs w:val="30"/>
        </w:rPr>
      </w:pPr>
      <w:r>
        <w:rPr>
          <w:rFonts w:hint="eastAsia" w:ascii="仿宋_GB2312" w:eastAsia="仿宋_GB2312"/>
          <w:sz w:val="32"/>
          <w:szCs w:val="30"/>
        </w:rPr>
        <w:t>（一）年度重点目标任务完成情况</w:t>
      </w:r>
    </w:p>
    <w:p>
      <w:pPr>
        <w:spacing w:line="540" w:lineRule="exact"/>
        <w:ind w:firstLine="640" w:firstLineChars="200"/>
        <w:jc w:val="left"/>
        <w:rPr>
          <w:rFonts w:ascii="new roman" w:hAnsi="new roman" w:eastAsia="仿宋_GB2312"/>
          <w:sz w:val="32"/>
          <w:szCs w:val="32"/>
        </w:rPr>
      </w:pPr>
      <w:r>
        <w:rPr>
          <w:rFonts w:ascii="new roman" w:hAnsi="new roman" w:eastAsia="仿宋_GB2312"/>
          <w:sz w:val="32"/>
          <w:szCs w:val="32"/>
        </w:rPr>
        <w:t>1.</w:t>
      </w:r>
      <w:r>
        <w:rPr>
          <w:rFonts w:hint="eastAsia" w:ascii="new roman" w:hAnsi="new roman" w:eastAsia="仿宋_GB2312"/>
          <w:sz w:val="32"/>
          <w:szCs w:val="32"/>
        </w:rPr>
        <w:t>接续强师</w:t>
      </w:r>
      <w:r>
        <w:rPr>
          <w:rFonts w:ascii="new roman" w:hAnsi="new roman" w:eastAsia="仿宋_GB2312"/>
          <w:sz w:val="32"/>
          <w:szCs w:val="32"/>
        </w:rPr>
        <w:t>赋能</w:t>
      </w:r>
    </w:p>
    <w:p>
      <w:pPr>
        <w:spacing w:line="540" w:lineRule="exact"/>
        <w:ind w:firstLine="640" w:firstLineChars="200"/>
        <w:jc w:val="left"/>
        <w:rPr>
          <w:rFonts w:eastAsia="仿宋_GB2312"/>
          <w:sz w:val="32"/>
          <w:szCs w:val="32"/>
        </w:rPr>
      </w:pPr>
      <w:r>
        <w:rPr>
          <w:rFonts w:ascii="仿宋_GB2312" w:eastAsia="仿宋_GB2312"/>
          <w:sz w:val="32"/>
          <w:szCs w:val="30"/>
        </w:rPr>
        <w:t>为了更好地贯彻新发展理念、推动高质量发展，利用周一返校日，</w:t>
      </w:r>
      <w:r>
        <w:rPr>
          <w:rFonts w:hint="eastAsia" w:eastAsia="仿宋_GB2312"/>
          <w:sz w:val="32"/>
          <w:szCs w:val="32"/>
        </w:rPr>
        <w:t>聚焦正念情绪、身体自我、为院添彩、清华经验、育英考察学习精神、科研论文撰写、高质量培训等八讲</w:t>
      </w:r>
      <w:r>
        <w:rPr>
          <w:rFonts w:ascii="仿宋_GB2312" w:eastAsia="仿宋_GB2312"/>
          <w:sz w:val="32"/>
          <w:szCs w:val="30"/>
        </w:rPr>
        <w:t>“三师讲堂”</w:t>
      </w:r>
      <w:r>
        <w:rPr>
          <w:rFonts w:hint="eastAsia" w:eastAsia="仿宋_GB2312"/>
          <w:sz w:val="32"/>
          <w:szCs w:val="32"/>
        </w:rPr>
        <w:t>，</w:t>
      </w:r>
      <w:r>
        <w:rPr>
          <w:rFonts w:ascii="仿宋_GB2312" w:eastAsia="仿宋_GB2312"/>
          <w:sz w:val="32"/>
          <w:szCs w:val="30"/>
        </w:rPr>
        <w:t xml:space="preserve"> 辅以音体美学科专题学习</w:t>
      </w:r>
      <w:r>
        <w:rPr>
          <w:rFonts w:hint="eastAsia" w:ascii="仿宋_GB2312" w:eastAsia="仿宋_GB2312"/>
          <w:sz w:val="32"/>
          <w:szCs w:val="30"/>
        </w:rPr>
        <w:t>和对外交流</w:t>
      </w:r>
      <w:r>
        <w:rPr>
          <w:rFonts w:ascii="仿宋_GB2312" w:eastAsia="仿宋_GB2312"/>
          <w:sz w:val="32"/>
          <w:szCs w:val="30"/>
        </w:rPr>
        <w:t>，</w:t>
      </w:r>
      <w:r>
        <w:rPr>
          <w:rFonts w:hint="eastAsia" w:eastAsia="仿宋_GB2312"/>
          <w:sz w:val="32"/>
          <w:szCs w:val="32"/>
        </w:rPr>
        <w:t>加强教职工的思想学习和业务学习。</w:t>
      </w:r>
    </w:p>
    <w:p>
      <w:pPr>
        <w:spacing w:line="540" w:lineRule="exact"/>
        <w:ind w:firstLine="640" w:firstLineChars="200"/>
        <w:jc w:val="left"/>
        <w:rPr>
          <w:rFonts w:ascii="new roman" w:hAnsi="new roman" w:eastAsia="仿宋_GB2312"/>
          <w:sz w:val="32"/>
          <w:szCs w:val="32"/>
        </w:rPr>
      </w:pPr>
      <w:r>
        <w:rPr>
          <w:rFonts w:hint="eastAsia" w:ascii="new roman" w:hAnsi="new roman" w:eastAsia="仿宋_GB2312"/>
          <w:sz w:val="32"/>
          <w:szCs w:val="32"/>
        </w:rPr>
        <w:t>2</w:t>
      </w:r>
      <w:r>
        <w:rPr>
          <w:rFonts w:ascii="new roman" w:hAnsi="new roman" w:eastAsia="仿宋_GB2312"/>
          <w:sz w:val="32"/>
          <w:szCs w:val="32"/>
        </w:rPr>
        <w:t>.</w:t>
      </w:r>
      <w:r>
        <w:rPr>
          <w:rFonts w:hint="eastAsia" w:ascii="new roman" w:hAnsi="new roman" w:eastAsia="仿宋_GB2312"/>
          <w:sz w:val="32"/>
          <w:szCs w:val="32"/>
        </w:rPr>
        <w:t>有组织跟进体育美育改革重点工作</w:t>
      </w:r>
    </w:p>
    <w:p>
      <w:pPr>
        <w:spacing w:line="540" w:lineRule="exact"/>
        <w:ind w:firstLine="640" w:firstLineChars="200"/>
        <w:jc w:val="left"/>
        <w:rPr>
          <w:rFonts w:hint="eastAsia" w:ascii="new roman" w:hAnsi="new roman" w:eastAsia="仿宋_GB2312"/>
          <w:sz w:val="32"/>
          <w:szCs w:val="32"/>
        </w:rPr>
      </w:pPr>
      <w:r>
        <w:rPr>
          <w:rFonts w:hint="eastAsia" w:ascii="仿宋_GB2312" w:eastAsia="仿宋_GB2312"/>
          <w:sz w:val="32"/>
          <w:szCs w:val="30"/>
        </w:rPr>
        <w:t>以学科创新平台为支撑，</w:t>
      </w:r>
      <w:r>
        <w:rPr>
          <w:rFonts w:hint="eastAsia" w:ascii="___WRD_EMBED_SUB_492" w:hAnsi="___WRD_EMBED_SUB_492" w:eastAsia="___WRD_EMBED_SUB_492" w:cs="___WRD_EMBED_SUB_492"/>
          <w:color w:val="000000"/>
          <w:sz w:val="32"/>
          <w:szCs w:val="32"/>
        </w:rPr>
        <w:t>发挥专业优势开发加校社协同育人融媒体课程资源，</w:t>
      </w:r>
      <w:r>
        <w:rPr>
          <w:rFonts w:hint="eastAsia" w:ascii="仿宋_GB2312" w:eastAsia="仿宋_GB2312"/>
          <w:sz w:val="32"/>
          <w:szCs w:val="30"/>
        </w:rPr>
        <w:t>带领团队跟进北京市四六八年级国家学生体质健康统测现场巡考，</w:t>
      </w:r>
      <w:r>
        <w:rPr>
          <w:rFonts w:hint="eastAsia" w:ascii="new roman" w:hAnsi="new roman" w:eastAsia="仿宋_GB2312"/>
          <w:color w:val="000000"/>
          <w:sz w:val="32"/>
          <w:szCs w:val="32"/>
        </w:rPr>
        <w:t>提供体卫艺处专业支持和问</w:t>
      </w:r>
      <w:r>
        <w:rPr>
          <w:rFonts w:hint="eastAsia" w:ascii="仿宋_GB2312" w:eastAsia="仿宋_GB2312"/>
          <w:sz w:val="32"/>
          <w:szCs w:val="30"/>
        </w:rPr>
        <w:t>题解答策应，</w:t>
      </w:r>
      <w:r>
        <w:rPr>
          <w:rFonts w:hint="eastAsia" w:ascii="new roman" w:hAnsi="new roman" w:eastAsia="仿宋_GB2312"/>
          <w:sz w:val="32"/>
          <w:szCs w:val="32"/>
        </w:rPr>
        <w:t>学生体质健康、跑团、教师健康操、体能训练营等热点，在</w:t>
      </w:r>
      <w:r>
        <w:rPr>
          <w:rFonts w:ascii="new roman" w:hAnsi="new roman" w:eastAsia="仿宋_GB2312"/>
          <w:sz w:val="32"/>
          <w:szCs w:val="32"/>
        </w:rPr>
        <w:t>央视频</w:t>
      </w:r>
      <w:r>
        <w:rPr>
          <w:rFonts w:hint="eastAsia" w:ascii="new roman" w:hAnsi="new roman" w:eastAsia="仿宋_GB2312"/>
          <w:sz w:val="32"/>
          <w:szCs w:val="32"/>
        </w:rPr>
        <w:t>、</w:t>
      </w:r>
      <w:r>
        <w:rPr>
          <w:rFonts w:hint="eastAsia" w:ascii="Arial" w:hAnsi="Arial"/>
          <w:color w:val="000000"/>
          <w:sz w:val="24"/>
        </w:rPr>
        <w:t>B</w:t>
      </w:r>
      <w:r>
        <w:rPr>
          <w:rFonts w:ascii="Arial" w:hAnsi="Arial"/>
          <w:color w:val="000000"/>
          <w:sz w:val="24"/>
        </w:rPr>
        <w:t>RTV</w:t>
      </w:r>
      <w:r>
        <w:rPr>
          <w:rFonts w:hint="eastAsia" w:ascii="new roman" w:hAnsi="new roman" w:eastAsia="仿宋_GB2312"/>
          <w:sz w:val="32"/>
          <w:szCs w:val="32"/>
        </w:rPr>
        <w:t>新闻、中国教育报、中国教师报、北京考</w:t>
      </w:r>
      <w:r>
        <w:rPr>
          <w:rFonts w:hint="eastAsia" w:ascii="宋体" w:hAnsi="宋体" w:cs="宋体"/>
          <w:sz w:val="32"/>
          <w:szCs w:val="32"/>
        </w:rPr>
        <w:t>试</w:t>
      </w:r>
      <w:r>
        <w:rPr>
          <w:rFonts w:hint="eastAsia" w:ascii="___WRD_EMBED_SUB_492" w:hAnsi="___WRD_EMBED_SUB_492" w:eastAsia="___WRD_EMBED_SUB_492" w:cs="___WRD_EMBED_SUB_492"/>
          <w:sz w:val="32"/>
          <w:szCs w:val="32"/>
        </w:rPr>
        <w:t>报、现代教育报、</w:t>
      </w:r>
      <w:r>
        <w:rPr>
          <w:rFonts w:hint="eastAsia" w:ascii="宋体" w:hAnsi="宋体" w:cs="宋体"/>
          <w:sz w:val="32"/>
          <w:szCs w:val="32"/>
        </w:rPr>
        <w:t>今</w:t>
      </w:r>
      <w:r>
        <w:rPr>
          <w:rFonts w:hint="eastAsia" w:ascii="___WRD_EMBED_SUB_492" w:hAnsi="___WRD_EMBED_SUB_492" w:eastAsia="___WRD_EMBED_SUB_492" w:cs="___WRD_EMBED_SUB_492"/>
          <w:sz w:val="32"/>
          <w:szCs w:val="32"/>
        </w:rPr>
        <w:t>日头条等近2</w:t>
      </w:r>
      <w:r>
        <w:rPr>
          <w:rFonts w:ascii="___WRD_EMBED_SUB_492" w:hAnsi="___WRD_EMBED_SUB_492" w:eastAsia="___WRD_EMBED_SUB_492" w:cs="___WRD_EMBED_SUB_492"/>
          <w:sz w:val="32"/>
          <w:szCs w:val="32"/>
        </w:rPr>
        <w:t>0</w:t>
      </w:r>
      <w:r>
        <w:rPr>
          <w:rFonts w:hint="eastAsia" w:ascii="new roman" w:hAnsi="new roman" w:eastAsia="仿宋_GB2312"/>
          <w:sz w:val="32"/>
          <w:szCs w:val="32"/>
        </w:rPr>
        <w:t>家外媒报道</w:t>
      </w:r>
      <w:r>
        <w:rPr>
          <w:rFonts w:ascii="new roman" w:hAnsi="new roman" w:eastAsia="仿宋_GB2312"/>
          <w:sz w:val="32"/>
          <w:szCs w:val="32"/>
        </w:rPr>
        <w:t>40</w:t>
      </w:r>
      <w:r>
        <w:rPr>
          <w:rFonts w:hint="eastAsia" w:ascii="new roman" w:hAnsi="new roman" w:eastAsia="仿宋_GB2312"/>
          <w:sz w:val="32"/>
          <w:szCs w:val="32"/>
        </w:rPr>
        <w:t>余篇，数篇在首都教育和学习强国全文转载。</w:t>
      </w:r>
    </w:p>
    <w:p>
      <w:pPr>
        <w:spacing w:line="540" w:lineRule="exact"/>
        <w:ind w:firstLine="640" w:firstLineChars="200"/>
        <w:jc w:val="left"/>
        <w:rPr>
          <w:rFonts w:ascii="new roman" w:hAnsi="new roman" w:eastAsia="仿宋_GB2312"/>
          <w:sz w:val="32"/>
          <w:szCs w:val="32"/>
        </w:rPr>
      </w:pPr>
      <w:r>
        <w:rPr>
          <w:rFonts w:hint="eastAsia" w:ascii="new roman" w:hAnsi="new roman" w:eastAsia="仿宋_GB2312"/>
          <w:sz w:val="32"/>
          <w:szCs w:val="32"/>
        </w:rPr>
        <w:t>3</w:t>
      </w:r>
      <w:r>
        <w:rPr>
          <w:rFonts w:ascii="new roman" w:hAnsi="new roman" w:eastAsia="仿宋_GB2312"/>
          <w:sz w:val="32"/>
          <w:szCs w:val="32"/>
        </w:rPr>
        <w:t>.</w:t>
      </w:r>
      <w:r>
        <w:rPr>
          <w:rFonts w:hint="eastAsia" w:ascii="new roman" w:hAnsi="new roman" w:eastAsia="仿宋_GB2312"/>
          <w:sz w:val="32"/>
          <w:szCs w:val="32"/>
        </w:rPr>
        <w:t>带领团队参与北京市体育美育强师行动</w:t>
      </w:r>
    </w:p>
    <w:p>
      <w:pPr>
        <w:spacing w:line="540" w:lineRule="exact"/>
        <w:ind w:firstLine="640" w:firstLineChars="200"/>
        <w:jc w:val="left"/>
        <w:rPr>
          <w:rFonts w:hint="eastAsia" w:eastAsia="仿宋_GB2312"/>
          <w:sz w:val="32"/>
          <w:szCs w:val="32"/>
        </w:rPr>
      </w:pPr>
      <w:r>
        <w:rPr>
          <w:rFonts w:hint="eastAsia" w:eastAsia="仿宋_GB2312"/>
          <w:sz w:val="32"/>
          <w:szCs w:val="32"/>
        </w:rPr>
        <w:t>带领团队完成教委体卫艺处承担的两委机关调研课题《新时代学校体育美育教师队伍建设研究》，产出调研报告《新时代北京市中小学体育教师队伍建设研究》《新时代北京市中小学美育教师队伍建设研究》。作为核心成员，主笔完成《北京市加强学校体育美育资源条件保障三年行动计划（2</w:t>
      </w:r>
      <w:r>
        <w:rPr>
          <w:rFonts w:eastAsia="仿宋_GB2312"/>
          <w:sz w:val="32"/>
          <w:szCs w:val="32"/>
        </w:rPr>
        <w:t>024-2026</w:t>
      </w:r>
      <w:r>
        <w:rPr>
          <w:rFonts w:hint="eastAsia" w:eastAsia="仿宋_GB2312"/>
          <w:sz w:val="32"/>
          <w:szCs w:val="32"/>
        </w:rPr>
        <w:t>年》</w:t>
      </w:r>
      <w:r>
        <w:rPr>
          <w:rFonts w:eastAsia="仿宋_GB2312"/>
          <w:sz w:val="32"/>
          <w:szCs w:val="32"/>
        </w:rPr>
        <w:t>,</w:t>
      </w:r>
      <w:r>
        <w:rPr>
          <w:rFonts w:hint="eastAsia" w:eastAsia="仿宋_GB2312"/>
          <w:sz w:val="32"/>
          <w:szCs w:val="32"/>
        </w:rPr>
        <w:t>并配合市教委准备系列会议支撑材料。完成2</w:t>
      </w:r>
      <w:r>
        <w:rPr>
          <w:rFonts w:eastAsia="仿宋_GB2312"/>
          <w:sz w:val="32"/>
          <w:szCs w:val="32"/>
        </w:rPr>
        <w:t>024</w:t>
      </w:r>
      <w:r>
        <w:rPr>
          <w:rFonts w:hint="eastAsia" w:eastAsia="仿宋_GB2312"/>
          <w:sz w:val="32"/>
          <w:szCs w:val="32"/>
        </w:rPr>
        <w:t>年体育美育委托专项申报工作。</w:t>
      </w:r>
    </w:p>
    <w:p>
      <w:pPr>
        <w:spacing w:line="540" w:lineRule="exact"/>
        <w:ind w:firstLine="640" w:firstLineChars="200"/>
        <w:jc w:val="left"/>
        <w:rPr>
          <w:rFonts w:ascii="仿宋_GB2312" w:eastAsia="仿宋_GB2312"/>
          <w:sz w:val="32"/>
          <w:szCs w:val="30"/>
        </w:rPr>
      </w:pPr>
      <w:r>
        <w:rPr>
          <w:rFonts w:hint="eastAsia" w:ascii="仿宋_GB2312" w:eastAsia="仿宋_GB2312"/>
          <w:sz w:val="32"/>
          <w:szCs w:val="30"/>
        </w:rPr>
        <w:t>（二）制度执行情况</w:t>
      </w:r>
    </w:p>
    <w:p>
      <w:pPr>
        <w:spacing w:line="540" w:lineRule="exact"/>
        <w:ind w:firstLine="640" w:firstLineChars="200"/>
        <w:jc w:val="left"/>
        <w:rPr>
          <w:rFonts w:eastAsia="仿宋_GB2312"/>
          <w:sz w:val="32"/>
          <w:szCs w:val="32"/>
        </w:rPr>
      </w:pPr>
      <w:r>
        <w:rPr>
          <w:rFonts w:hint="eastAsia" w:eastAsia="仿宋_GB2312"/>
          <w:sz w:val="32"/>
          <w:szCs w:val="32"/>
        </w:rPr>
        <w:t>1</w:t>
      </w:r>
      <w:r>
        <w:rPr>
          <w:rFonts w:eastAsia="仿宋_GB2312"/>
          <w:sz w:val="32"/>
          <w:szCs w:val="32"/>
        </w:rPr>
        <w:t>.学习传达重要制度文件</w:t>
      </w:r>
      <w:r>
        <w:rPr>
          <w:rFonts w:hint="eastAsia" w:eastAsia="仿宋_GB2312"/>
          <w:sz w:val="32"/>
          <w:szCs w:val="32"/>
        </w:rPr>
        <w:t>并执行好运行机制</w:t>
      </w:r>
    </w:p>
    <w:p>
      <w:pPr>
        <w:spacing w:line="540" w:lineRule="exact"/>
        <w:ind w:firstLine="640" w:firstLineChars="200"/>
        <w:jc w:val="left"/>
        <w:rPr>
          <w:rFonts w:eastAsia="仿宋_GB2312"/>
          <w:sz w:val="32"/>
          <w:szCs w:val="32"/>
        </w:rPr>
      </w:pPr>
      <w:r>
        <w:rPr>
          <w:rFonts w:eastAsia="仿宋_GB2312"/>
          <w:sz w:val="32"/>
          <w:szCs w:val="32"/>
        </w:rPr>
        <w:t>利用理论中心组学习、班子会、系主任会、全体教职工会</w:t>
      </w:r>
      <w:r>
        <w:rPr>
          <w:rFonts w:hint="eastAsia" w:eastAsia="仿宋_GB2312"/>
          <w:sz w:val="32"/>
          <w:szCs w:val="32"/>
        </w:rPr>
        <w:t>、系务会、企业微信群等方式</w:t>
      </w:r>
      <w:r>
        <w:rPr>
          <w:rFonts w:eastAsia="仿宋_GB2312"/>
          <w:sz w:val="32"/>
          <w:szCs w:val="32"/>
        </w:rPr>
        <w:t>，学习传达系列上级以及学院重要制度文件</w:t>
      </w:r>
      <w:r>
        <w:rPr>
          <w:rFonts w:hint="eastAsia" w:eastAsia="仿宋_GB2312"/>
          <w:sz w:val="32"/>
          <w:szCs w:val="32"/>
        </w:rPr>
        <w:t>，编制学习学院经费管理、财务管理有关的《北京教育学院相关文件汇编》，</w:t>
      </w:r>
      <w:r>
        <w:rPr>
          <w:rFonts w:eastAsia="仿宋_GB2312"/>
          <w:sz w:val="32"/>
          <w:szCs w:val="32"/>
        </w:rPr>
        <w:t>并跟进落实、完善修订体艺学院的相关制度文件。</w:t>
      </w:r>
      <w:r>
        <w:rPr>
          <w:rFonts w:hint="eastAsia" w:eastAsia="仿宋_GB2312"/>
          <w:sz w:val="32"/>
          <w:szCs w:val="32"/>
        </w:rPr>
        <w:t>履行好班子周例会制度、重要事项决策的党政联席制度、民主推荐制度等。</w:t>
      </w:r>
    </w:p>
    <w:p>
      <w:pPr>
        <w:spacing w:line="540" w:lineRule="exact"/>
        <w:ind w:firstLine="640" w:firstLineChars="200"/>
        <w:jc w:val="left"/>
        <w:rPr>
          <w:rFonts w:eastAsia="仿宋_GB2312"/>
          <w:sz w:val="32"/>
          <w:szCs w:val="32"/>
        </w:rPr>
      </w:pPr>
      <w:r>
        <w:rPr>
          <w:rFonts w:hint="eastAsia" w:eastAsia="仿宋_GB2312"/>
          <w:sz w:val="32"/>
          <w:szCs w:val="32"/>
        </w:rPr>
        <w:t>2</w:t>
      </w:r>
      <w:r>
        <w:rPr>
          <w:rFonts w:eastAsia="仿宋_GB2312"/>
          <w:sz w:val="32"/>
          <w:szCs w:val="32"/>
        </w:rPr>
        <w:t>.</w:t>
      </w:r>
      <w:r>
        <w:rPr>
          <w:rFonts w:hint="eastAsia" w:eastAsia="仿宋_GB2312"/>
          <w:sz w:val="32"/>
          <w:szCs w:val="32"/>
        </w:rPr>
        <w:t>以政策文件学习谋事</w:t>
      </w:r>
    </w:p>
    <w:p>
      <w:pPr>
        <w:spacing w:line="540" w:lineRule="exact"/>
        <w:ind w:firstLine="640" w:firstLineChars="200"/>
        <w:jc w:val="left"/>
        <w:rPr>
          <w:rFonts w:hint="eastAsia" w:eastAsia="仿宋_GB2312"/>
          <w:sz w:val="32"/>
          <w:szCs w:val="32"/>
        </w:rPr>
      </w:pPr>
      <w:r>
        <w:rPr>
          <w:rFonts w:hint="eastAsia" w:eastAsia="仿宋_GB2312"/>
          <w:sz w:val="32"/>
          <w:szCs w:val="32"/>
        </w:rPr>
        <w:t>带领团队全面梳理、汇编和学习《学校体育工作政策文件汇编》《学校美育工作政策文件汇编》，在中共中央国务院和教育部等部门颁布的政策文件、北京市人民政府和北京市教委等部门颁布的政策文件中寻找发展依据、</w:t>
      </w:r>
      <w:r>
        <w:rPr>
          <w:rFonts w:eastAsia="仿宋_GB2312"/>
          <w:sz w:val="32"/>
          <w:szCs w:val="32"/>
        </w:rPr>
        <w:t>挖掘生长点</w:t>
      </w:r>
      <w:r>
        <w:rPr>
          <w:rFonts w:hint="eastAsia" w:eastAsia="仿宋_GB2312"/>
          <w:sz w:val="32"/>
          <w:szCs w:val="32"/>
        </w:rPr>
        <w:t>、开辟新赛道、研发</w:t>
      </w:r>
      <w:r>
        <w:rPr>
          <w:rFonts w:eastAsia="仿宋_GB2312"/>
          <w:sz w:val="32"/>
          <w:szCs w:val="32"/>
        </w:rPr>
        <w:t>新任务</w:t>
      </w:r>
      <w:r>
        <w:rPr>
          <w:rFonts w:hint="eastAsia" w:eastAsia="仿宋_GB2312"/>
          <w:sz w:val="32"/>
          <w:szCs w:val="32"/>
        </w:rPr>
        <w:t>。</w:t>
      </w:r>
    </w:p>
    <w:p>
      <w:pPr>
        <w:spacing w:line="540" w:lineRule="exact"/>
        <w:ind w:firstLine="640" w:firstLineChars="200"/>
        <w:jc w:val="left"/>
        <w:rPr>
          <w:rFonts w:eastAsia="仿宋_GB2312"/>
          <w:sz w:val="32"/>
          <w:szCs w:val="32"/>
        </w:rPr>
      </w:pPr>
      <w:r>
        <w:rPr>
          <w:rFonts w:eastAsia="仿宋_GB2312"/>
          <w:sz w:val="32"/>
          <w:szCs w:val="32"/>
        </w:rPr>
        <w:t>3.</w:t>
      </w:r>
      <w:r>
        <w:rPr>
          <w:rFonts w:hint="eastAsia" w:eastAsia="仿宋_GB2312"/>
          <w:sz w:val="32"/>
          <w:szCs w:val="32"/>
        </w:rPr>
        <w:t>以审计整改促制度建设</w:t>
      </w:r>
    </w:p>
    <w:p>
      <w:pPr>
        <w:spacing w:line="520" w:lineRule="exact"/>
        <w:ind w:firstLine="660"/>
        <w:rPr>
          <w:rFonts w:eastAsia="仿宋_GB2312"/>
          <w:sz w:val="32"/>
          <w:szCs w:val="32"/>
        </w:rPr>
      </w:pPr>
      <w:r>
        <w:rPr>
          <w:rFonts w:hint="eastAsia" w:eastAsia="仿宋_GB2312"/>
          <w:sz w:val="32"/>
          <w:szCs w:val="32"/>
        </w:rPr>
        <w:t>基于学院2</w:t>
      </w:r>
      <w:r>
        <w:rPr>
          <w:rFonts w:eastAsia="仿宋_GB2312"/>
          <w:sz w:val="32"/>
          <w:szCs w:val="32"/>
        </w:rPr>
        <w:t>022</w:t>
      </w:r>
      <w:r>
        <w:rPr>
          <w:rFonts w:hint="eastAsia" w:eastAsia="仿宋_GB2312"/>
          <w:sz w:val="32"/>
          <w:szCs w:val="32"/>
        </w:rPr>
        <w:t>年度预算内部审计工作，结合存在的部分采购超1万元位签署合同和化整为零未签订合同两类问题，在通报传达问题、重点学习文件、对标理解文件要点基础上，以审计整改为契机，整章建制加强对合同订立的管理，完善制定《体育与艺术教育学院合同管理制度》《体育与艺术教育学院合同审批流程》，对合同订立的情况和管理做出明确具体要求，以切实维护各系、各项目合法权益，防范合同风险。</w:t>
      </w:r>
    </w:p>
    <w:p>
      <w:pPr>
        <w:spacing w:line="540" w:lineRule="exact"/>
        <w:ind w:firstLine="640" w:firstLineChars="200"/>
        <w:jc w:val="left"/>
        <w:rPr>
          <w:rFonts w:ascii="仿宋_GB2312" w:eastAsia="仿宋_GB2312"/>
          <w:sz w:val="32"/>
          <w:szCs w:val="30"/>
        </w:rPr>
      </w:pPr>
      <w:r>
        <w:rPr>
          <w:rFonts w:hint="eastAsia" w:ascii="仿宋_GB2312" w:eastAsia="仿宋_GB2312"/>
          <w:sz w:val="32"/>
          <w:szCs w:val="30"/>
        </w:rPr>
        <w:t>（三）其他工作完成情况</w:t>
      </w:r>
    </w:p>
    <w:p>
      <w:pPr>
        <w:spacing w:line="540" w:lineRule="exact"/>
        <w:ind w:firstLine="640" w:firstLineChars="200"/>
        <w:jc w:val="left"/>
        <w:rPr>
          <w:rFonts w:hint="eastAsia" w:ascii="new roman" w:hAnsi="new roman" w:eastAsia="仿宋_GB2312"/>
          <w:sz w:val="32"/>
          <w:szCs w:val="32"/>
        </w:rPr>
      </w:pPr>
      <w:r>
        <w:rPr>
          <w:rFonts w:hint="eastAsia" w:ascii="new roman" w:hAnsi="new roman" w:eastAsia="仿宋_GB2312"/>
          <w:sz w:val="32"/>
          <w:szCs w:val="32"/>
        </w:rPr>
        <w:t>配合学院做好暑期实训的区域指导、标准研制、成果评审和资源推送等各项工作。在庆祝学院建院7</w:t>
      </w:r>
      <w:r>
        <w:rPr>
          <w:rFonts w:ascii="new roman" w:hAnsi="new roman" w:eastAsia="仿宋_GB2312"/>
          <w:sz w:val="32"/>
          <w:szCs w:val="32"/>
        </w:rPr>
        <w:t>0</w:t>
      </w:r>
      <w:r>
        <w:rPr>
          <w:rFonts w:hint="eastAsia" w:ascii="new roman" w:hAnsi="new roman" w:eastAsia="仿宋_GB2312"/>
          <w:sz w:val="32"/>
          <w:szCs w:val="32"/>
        </w:rPr>
        <w:t>周年服务中，</w:t>
      </w:r>
      <w:r>
        <w:rPr>
          <w:rFonts w:hint="eastAsia" w:eastAsia="仿宋_GB2312"/>
          <w:sz w:val="32"/>
          <w:szCs w:val="32"/>
        </w:rPr>
        <w:t>发挥二级学院专长，协助各部门高质量完成喜迎建院七十周年系列主题活动。</w:t>
      </w:r>
      <w:r>
        <w:rPr>
          <w:rFonts w:hint="eastAsia" w:ascii="new roman" w:hAnsi="new roman" w:eastAsia="仿宋_GB2312"/>
          <w:sz w:val="32"/>
          <w:szCs w:val="32"/>
        </w:rPr>
        <w:t>坚持每周一返校日工作提前公告和一周各项工作要点汇总公布。</w:t>
      </w:r>
    </w:p>
    <w:p>
      <w:pPr>
        <w:spacing w:line="540" w:lineRule="exact"/>
        <w:ind w:firstLine="640" w:firstLineChars="200"/>
        <w:jc w:val="left"/>
        <w:rPr>
          <w:rFonts w:eastAsia="黑体"/>
          <w:sz w:val="32"/>
          <w:szCs w:val="32"/>
        </w:rPr>
      </w:pPr>
      <w:r>
        <w:rPr>
          <w:rFonts w:eastAsia="黑体"/>
          <w:sz w:val="32"/>
          <w:szCs w:val="32"/>
        </w:rPr>
        <w:t>三、述廉</w:t>
      </w:r>
    </w:p>
    <w:p>
      <w:pPr>
        <w:spacing w:line="540" w:lineRule="exact"/>
        <w:ind w:firstLine="640" w:firstLineChars="200"/>
        <w:jc w:val="left"/>
        <w:rPr>
          <w:rFonts w:ascii="new roman" w:hAnsi="new roman" w:eastAsia="仿宋_GB2312"/>
          <w:sz w:val="32"/>
          <w:szCs w:val="32"/>
        </w:rPr>
      </w:pPr>
      <w:r>
        <w:rPr>
          <w:rFonts w:hint="eastAsia" w:ascii="new roman" w:hAnsi="new roman" w:eastAsia="仿宋_GB2312"/>
          <w:sz w:val="32"/>
          <w:szCs w:val="32"/>
        </w:rPr>
        <w:t>1</w:t>
      </w:r>
      <w:r>
        <w:rPr>
          <w:rFonts w:ascii="new roman" w:hAnsi="new roman" w:eastAsia="仿宋_GB2312"/>
          <w:sz w:val="32"/>
          <w:szCs w:val="32"/>
        </w:rPr>
        <w:t>.</w:t>
      </w:r>
      <w:r>
        <w:rPr>
          <w:rFonts w:hint="eastAsia" w:ascii="new roman" w:hAnsi="new roman" w:eastAsia="仿宋_GB2312"/>
          <w:sz w:val="32"/>
          <w:szCs w:val="32"/>
        </w:rPr>
        <w:t>做廉洁自律的践行者</w:t>
      </w:r>
    </w:p>
    <w:p>
      <w:pPr>
        <w:spacing w:line="540" w:lineRule="exact"/>
        <w:ind w:firstLine="640" w:firstLineChars="200"/>
        <w:jc w:val="left"/>
        <w:rPr>
          <w:rFonts w:hint="eastAsia" w:eastAsia="仿宋_GB2312"/>
          <w:color w:val="000000" w:themeColor="text1"/>
          <w:sz w:val="32"/>
          <w:szCs w:val="32"/>
          <w14:textFill>
            <w14:solidFill>
              <w14:schemeClr w14:val="tx1"/>
            </w14:solidFill>
          </w14:textFill>
        </w:rPr>
      </w:pPr>
      <w:r>
        <w:rPr>
          <w:rFonts w:hint="eastAsia" w:eastAsia="仿宋_GB2312"/>
          <w:color w:val="000000" w:themeColor="text1"/>
          <w:sz w:val="32"/>
          <w:szCs w:val="32"/>
          <w14:textFill>
            <w14:solidFill>
              <w14:schemeClr w14:val="tx1"/>
            </w14:solidFill>
          </w14:textFill>
        </w:rPr>
        <w:t>把党风廉政建设作为一项重大政治任务来抓，坚决执行廉政从政各项规章制度，保持清正廉洁的政治本色，工作上忠实履行自己的岗位职责，生活中自觉做到慎独、慎微、慎情、慎友，虚心接受教职工监督批评，干净做事。</w:t>
      </w:r>
    </w:p>
    <w:p>
      <w:pPr>
        <w:spacing w:line="540" w:lineRule="exact"/>
        <w:ind w:firstLine="640" w:firstLineChars="200"/>
        <w:jc w:val="left"/>
        <w:rPr>
          <w:rFonts w:hint="eastAsia" w:eastAsia="仿宋_GB2312"/>
          <w:color w:val="000000" w:themeColor="text1"/>
          <w:sz w:val="32"/>
          <w:szCs w:val="32"/>
          <w14:textFill>
            <w14:solidFill>
              <w14:schemeClr w14:val="tx1"/>
            </w14:solidFill>
          </w14:textFill>
        </w:rPr>
      </w:pPr>
      <w:r>
        <w:rPr>
          <w:rFonts w:hint="eastAsia" w:eastAsia="仿宋_GB2312"/>
          <w:color w:val="000000" w:themeColor="text1"/>
          <w:sz w:val="32"/>
          <w:szCs w:val="32"/>
          <w14:textFill>
            <w14:solidFill>
              <w14:schemeClr w14:val="tx1"/>
            </w14:solidFill>
          </w14:textFill>
        </w:rPr>
        <w:t>2</w:t>
      </w:r>
      <w:r>
        <w:rPr>
          <w:rFonts w:eastAsia="仿宋_GB2312"/>
          <w:color w:val="000000" w:themeColor="text1"/>
          <w:sz w:val="32"/>
          <w:szCs w:val="32"/>
          <w14:textFill>
            <w14:solidFill>
              <w14:schemeClr w14:val="tx1"/>
            </w14:solidFill>
          </w14:textFill>
        </w:rPr>
        <w:t>.</w:t>
      </w:r>
      <w:r>
        <w:rPr>
          <w:rFonts w:hint="eastAsia" w:eastAsia="仿宋_GB2312"/>
          <w:color w:val="000000" w:themeColor="text1"/>
          <w:sz w:val="32"/>
          <w:szCs w:val="32"/>
          <w14:textFill>
            <w14:solidFill>
              <w14:schemeClr w14:val="tx1"/>
            </w14:solidFill>
          </w14:textFill>
        </w:rPr>
        <w:t>构建廉政风险防控链条</w:t>
      </w:r>
    </w:p>
    <w:p>
      <w:pPr>
        <w:spacing w:line="540" w:lineRule="exact"/>
        <w:ind w:firstLine="640" w:firstLineChars="200"/>
        <w:jc w:val="left"/>
        <w:rPr>
          <w:rFonts w:eastAsia="仿宋_GB2312"/>
          <w:sz w:val="32"/>
          <w:szCs w:val="32"/>
        </w:rPr>
      </w:pPr>
      <w:r>
        <w:rPr>
          <w:rFonts w:hint="eastAsia" w:eastAsia="仿宋_GB2312"/>
          <w:sz w:val="32"/>
          <w:szCs w:val="32"/>
        </w:rPr>
        <w:t>编制学习财务管理和经费使用《学院相关文件汇编》，明确厘清相关经费使用和报销要求，印制并发送给每一位教职工了解、学习和执行。采用项目负责人、系主任、主管院长负责的多环节把关制度，构建风险防控链条。</w:t>
      </w:r>
    </w:p>
    <w:p>
      <w:pPr>
        <w:spacing w:line="540" w:lineRule="exact"/>
        <w:ind w:firstLine="640" w:firstLineChars="200"/>
        <w:jc w:val="left"/>
        <w:rPr>
          <w:rFonts w:eastAsia="仿宋_GB2312"/>
          <w:sz w:val="32"/>
          <w:szCs w:val="32"/>
        </w:rPr>
      </w:pPr>
      <w:r>
        <w:rPr>
          <w:rFonts w:hint="eastAsia" w:eastAsia="仿宋_GB2312"/>
          <w:sz w:val="32"/>
          <w:szCs w:val="32"/>
        </w:rPr>
        <w:t>3</w:t>
      </w:r>
      <w:r>
        <w:rPr>
          <w:rFonts w:eastAsia="仿宋_GB2312"/>
          <w:sz w:val="32"/>
          <w:szCs w:val="32"/>
        </w:rPr>
        <w:t>.</w:t>
      </w:r>
      <w:r>
        <w:rPr>
          <w:rFonts w:hint="eastAsia" w:eastAsia="仿宋_GB2312"/>
          <w:sz w:val="32"/>
          <w:szCs w:val="32"/>
        </w:rPr>
        <w:t>营造风清气正的氛围</w:t>
      </w:r>
    </w:p>
    <w:p>
      <w:pPr>
        <w:spacing w:line="540" w:lineRule="exact"/>
        <w:ind w:firstLine="640" w:firstLineChars="200"/>
        <w:jc w:val="left"/>
        <w:rPr>
          <w:rFonts w:hint="eastAsia" w:eastAsia="仿宋_GB2312"/>
          <w:sz w:val="32"/>
          <w:szCs w:val="32"/>
        </w:rPr>
      </w:pPr>
      <w:r>
        <w:rPr>
          <w:rFonts w:eastAsia="仿宋_GB2312"/>
          <w:sz w:val="32"/>
          <w:szCs w:val="32"/>
        </w:rPr>
        <w:t>把体艺学院各项工作置于全体教职工监督之下，加强教风</w:t>
      </w:r>
      <w:r>
        <w:rPr>
          <w:rFonts w:hint="eastAsia" w:eastAsia="仿宋_GB2312"/>
          <w:sz w:val="32"/>
          <w:szCs w:val="32"/>
        </w:rPr>
        <w:t>学风</w:t>
      </w:r>
      <w:r>
        <w:rPr>
          <w:rFonts w:eastAsia="仿宋_GB2312"/>
          <w:sz w:val="32"/>
          <w:szCs w:val="32"/>
        </w:rPr>
        <w:t>建设，提高工作效率。坚持“三重一大”</w:t>
      </w:r>
      <w:r>
        <w:rPr>
          <w:rFonts w:hint="eastAsia" w:eastAsia="仿宋_GB2312"/>
          <w:sz w:val="32"/>
          <w:szCs w:val="32"/>
        </w:rPr>
        <w:t>事项</w:t>
      </w:r>
      <w:r>
        <w:rPr>
          <w:rFonts w:eastAsia="仿宋_GB2312"/>
          <w:sz w:val="32"/>
          <w:szCs w:val="32"/>
        </w:rPr>
        <w:t>集体研究</w:t>
      </w:r>
      <w:r>
        <w:rPr>
          <w:rFonts w:hint="eastAsia" w:eastAsia="仿宋_GB2312"/>
          <w:sz w:val="32"/>
          <w:szCs w:val="32"/>
        </w:rPr>
        <w:t>决策，坚持全面业务工作和管理工作中的</w:t>
      </w:r>
      <w:r>
        <w:rPr>
          <w:rFonts w:eastAsia="仿宋_GB2312"/>
          <w:sz w:val="32"/>
          <w:szCs w:val="32"/>
        </w:rPr>
        <w:t>廉政风险</w:t>
      </w:r>
      <w:r>
        <w:rPr>
          <w:rFonts w:hint="eastAsia" w:eastAsia="仿宋_GB2312"/>
          <w:sz w:val="32"/>
          <w:szCs w:val="32"/>
        </w:rPr>
        <w:t>防范，</w:t>
      </w:r>
      <w:r>
        <w:rPr>
          <w:rFonts w:eastAsia="仿宋_GB2312"/>
          <w:sz w:val="32"/>
          <w:szCs w:val="32"/>
        </w:rPr>
        <w:t>确保班子团队、系室团队和项目团队的风清气正。</w:t>
      </w:r>
    </w:p>
    <w:p>
      <w:pPr>
        <w:spacing w:line="540" w:lineRule="exact"/>
        <w:ind w:firstLine="640" w:firstLineChars="200"/>
        <w:jc w:val="left"/>
        <w:rPr>
          <w:rFonts w:eastAsia="黑体"/>
          <w:sz w:val="32"/>
          <w:szCs w:val="32"/>
        </w:rPr>
      </w:pPr>
      <w:r>
        <w:rPr>
          <w:rFonts w:eastAsia="黑体"/>
          <w:sz w:val="32"/>
          <w:szCs w:val="32"/>
        </w:rPr>
        <w:t>四、存在的问题和不足</w:t>
      </w:r>
    </w:p>
    <w:p>
      <w:pPr>
        <w:spacing w:line="540" w:lineRule="exact"/>
        <w:ind w:firstLine="640" w:firstLineChars="200"/>
        <w:jc w:val="left"/>
        <w:rPr>
          <w:rFonts w:eastAsia="仿宋_GB2312"/>
          <w:color w:val="000000" w:themeColor="text1"/>
          <w:sz w:val="32"/>
          <w:szCs w:val="32"/>
          <w14:textFill>
            <w14:solidFill>
              <w14:schemeClr w14:val="tx1"/>
            </w14:solidFill>
          </w14:textFill>
        </w:rPr>
      </w:pPr>
      <w:r>
        <w:rPr>
          <w:rFonts w:hint="eastAsia" w:eastAsia="仿宋_GB2312"/>
          <w:color w:val="000000" w:themeColor="text1"/>
          <w:sz w:val="32"/>
          <w:szCs w:val="32"/>
          <w14:textFill>
            <w14:solidFill>
              <w14:schemeClr w14:val="tx1"/>
            </w14:solidFill>
          </w14:textFill>
        </w:rPr>
        <w:t>1</w:t>
      </w:r>
      <w:r>
        <w:rPr>
          <w:rFonts w:eastAsia="仿宋_GB2312"/>
          <w:color w:val="000000" w:themeColor="text1"/>
          <w:sz w:val="32"/>
          <w:szCs w:val="32"/>
          <w14:textFill>
            <w14:solidFill>
              <w14:schemeClr w14:val="tx1"/>
            </w14:solidFill>
          </w14:textFill>
        </w:rPr>
        <w:t>.</w:t>
      </w:r>
      <w:r>
        <w:rPr>
          <w:rFonts w:hint="eastAsia" w:eastAsia="仿宋_GB2312"/>
          <w:color w:val="000000" w:themeColor="text1"/>
          <w:sz w:val="32"/>
          <w:szCs w:val="32"/>
          <w14:textFill>
            <w14:solidFill>
              <w14:schemeClr w14:val="tx1"/>
            </w14:solidFill>
          </w14:textFill>
        </w:rPr>
        <w:t>学习领会改革创新不够</w:t>
      </w:r>
    </w:p>
    <w:p>
      <w:pPr>
        <w:spacing w:line="540" w:lineRule="exact"/>
        <w:ind w:firstLine="640" w:firstLineChars="200"/>
        <w:jc w:val="left"/>
        <w:rPr>
          <w:rFonts w:eastAsia="仿宋_GB2312"/>
          <w:color w:val="000000" w:themeColor="text1"/>
          <w:sz w:val="32"/>
          <w:szCs w:val="32"/>
          <w14:textFill>
            <w14:solidFill>
              <w14:schemeClr w14:val="tx1"/>
            </w14:solidFill>
          </w14:textFill>
        </w:rPr>
      </w:pPr>
      <w:r>
        <w:rPr>
          <w:rFonts w:hint="eastAsia" w:eastAsia="仿宋_GB2312"/>
          <w:color w:val="000000" w:themeColor="text1"/>
          <w:sz w:val="32"/>
          <w:szCs w:val="32"/>
          <w14:textFill>
            <w14:solidFill>
              <w14:schemeClr w14:val="tx1"/>
            </w14:solidFill>
          </w14:textFill>
        </w:rPr>
        <w:t>政治理论学习不全面、不系统、不深入，对提出的新思想、新观点、新场景、新赛道等精神要义学习把握不够，需要进一步保持发展定力、带领全体教职工深化改革上谋事创业。</w:t>
      </w:r>
    </w:p>
    <w:p>
      <w:pPr>
        <w:spacing w:line="540" w:lineRule="exact"/>
        <w:ind w:firstLine="640" w:firstLineChars="200"/>
        <w:jc w:val="left"/>
        <w:rPr>
          <w:rFonts w:eastAsia="仿宋_GB2312"/>
          <w:color w:val="000000" w:themeColor="text1"/>
          <w:sz w:val="32"/>
          <w:szCs w:val="32"/>
          <w14:textFill>
            <w14:solidFill>
              <w14:schemeClr w14:val="tx1"/>
            </w14:solidFill>
          </w14:textFill>
        </w:rPr>
      </w:pPr>
      <w:r>
        <w:rPr>
          <w:rFonts w:hint="eastAsia" w:eastAsia="仿宋_GB2312"/>
          <w:color w:val="000000" w:themeColor="text1"/>
          <w:sz w:val="32"/>
          <w:szCs w:val="32"/>
          <w14:textFill>
            <w14:solidFill>
              <w14:schemeClr w14:val="tx1"/>
            </w14:solidFill>
          </w14:textFill>
        </w:rPr>
        <w:t>2</w:t>
      </w:r>
      <w:r>
        <w:rPr>
          <w:rFonts w:eastAsia="仿宋_GB2312"/>
          <w:color w:val="000000" w:themeColor="text1"/>
          <w:sz w:val="32"/>
          <w:szCs w:val="32"/>
          <w14:textFill>
            <w14:solidFill>
              <w14:schemeClr w14:val="tx1"/>
            </w14:solidFill>
          </w14:textFill>
        </w:rPr>
        <w:t>.</w:t>
      </w:r>
      <w:r>
        <w:rPr>
          <w:rFonts w:hint="eastAsia" w:eastAsia="仿宋_GB2312"/>
          <w:color w:val="000000" w:themeColor="text1"/>
          <w:sz w:val="32"/>
          <w:szCs w:val="32"/>
          <w14:textFill>
            <w14:solidFill>
              <w14:schemeClr w14:val="tx1"/>
            </w14:solidFill>
          </w14:textFill>
        </w:rPr>
        <w:t>忙于事务深度攻关不够</w:t>
      </w:r>
    </w:p>
    <w:p>
      <w:pPr>
        <w:spacing w:line="540" w:lineRule="exact"/>
        <w:ind w:firstLine="640" w:firstLineChars="200"/>
        <w:jc w:val="left"/>
        <w:rPr>
          <w:rFonts w:hint="eastAsia" w:eastAsia="仿宋_GB2312"/>
          <w:color w:val="000000" w:themeColor="text1"/>
          <w:sz w:val="32"/>
          <w:szCs w:val="32"/>
          <w14:textFill>
            <w14:solidFill>
              <w14:schemeClr w14:val="tx1"/>
            </w14:solidFill>
          </w14:textFill>
        </w:rPr>
      </w:pPr>
      <w:r>
        <w:rPr>
          <w:rFonts w:hint="eastAsia" w:eastAsia="仿宋_GB2312"/>
          <w:color w:val="000000" w:themeColor="text1"/>
          <w:sz w:val="32"/>
          <w:szCs w:val="32"/>
          <w14:textFill>
            <w14:solidFill>
              <w14:schemeClr w14:val="tx1"/>
            </w14:solidFill>
          </w14:textFill>
        </w:rPr>
        <w:t>基于各种事务性工作，有很多值得重点关注和重点分析的工作方向有待深挖、深耕、深融，有很多难点问题没有去破解、攻关、突破，也有很多数据资料需要带领团队去总结、提炼、分析。</w:t>
      </w:r>
    </w:p>
    <w:p>
      <w:pPr>
        <w:spacing w:line="540" w:lineRule="exact"/>
        <w:ind w:firstLine="640" w:firstLineChars="200"/>
        <w:jc w:val="left"/>
        <w:rPr>
          <w:rFonts w:hint="eastAsia" w:eastAsia="仿宋_GB2312"/>
          <w:color w:val="000000" w:themeColor="text1"/>
          <w:sz w:val="32"/>
          <w:szCs w:val="32"/>
          <w14:textFill>
            <w14:solidFill>
              <w14:schemeClr w14:val="tx1"/>
            </w14:solidFill>
          </w14:textFill>
        </w:rPr>
      </w:pPr>
      <w:r>
        <w:rPr>
          <w:rFonts w:hint="eastAsia" w:eastAsia="仿宋_GB2312"/>
          <w:color w:val="000000" w:themeColor="text1"/>
          <w:sz w:val="32"/>
          <w:szCs w:val="32"/>
          <w14:textFill>
            <w14:solidFill>
              <w14:schemeClr w14:val="tx1"/>
            </w14:solidFill>
          </w14:textFill>
        </w:rPr>
        <w:t>3</w:t>
      </w:r>
      <w:r>
        <w:rPr>
          <w:rFonts w:eastAsia="仿宋_GB2312"/>
          <w:color w:val="000000" w:themeColor="text1"/>
          <w:sz w:val="32"/>
          <w:szCs w:val="32"/>
          <w14:textFill>
            <w14:solidFill>
              <w14:schemeClr w14:val="tx1"/>
            </w14:solidFill>
          </w14:textFill>
        </w:rPr>
        <w:t>.</w:t>
      </w:r>
      <w:r>
        <w:rPr>
          <w:rFonts w:hint="eastAsia" w:eastAsia="仿宋_GB2312"/>
          <w:color w:val="000000" w:themeColor="text1"/>
          <w:sz w:val="32"/>
          <w:szCs w:val="32"/>
          <w14:textFill>
            <w14:solidFill>
              <w14:schemeClr w14:val="tx1"/>
            </w14:solidFill>
          </w14:textFill>
        </w:rPr>
        <w:t>全面统筹管理驾驭不够</w:t>
      </w:r>
    </w:p>
    <w:p>
      <w:pPr>
        <w:spacing w:line="540" w:lineRule="exact"/>
        <w:ind w:firstLine="640" w:firstLineChars="200"/>
        <w:jc w:val="left"/>
        <w:rPr>
          <w:rFonts w:hint="eastAsia" w:eastAsia="仿宋_GB2312"/>
          <w:color w:val="000000" w:themeColor="text1"/>
          <w:sz w:val="32"/>
          <w:szCs w:val="32"/>
          <w14:textFill>
            <w14:solidFill>
              <w14:schemeClr w14:val="tx1"/>
            </w14:solidFill>
          </w14:textFill>
        </w:rPr>
      </w:pPr>
      <w:r>
        <w:rPr>
          <w:rFonts w:hint="eastAsia" w:eastAsia="仿宋_GB2312"/>
          <w:color w:val="000000" w:themeColor="text1"/>
          <w:sz w:val="32"/>
          <w:szCs w:val="32"/>
          <w14:textFill>
            <w14:solidFill>
              <w14:schemeClr w14:val="tx1"/>
            </w14:solidFill>
          </w14:textFill>
        </w:rPr>
        <w:t>由于体艺学院固有工作模式、工作管理等问题存在，改革性、创新性工作不断增加，导致对整体工作的系统性和全局性、相关工作的通盘性和阶段性推进不足，甚至有些工作出现问题或带来不良影响。</w:t>
      </w:r>
    </w:p>
    <w:p>
      <w:pPr>
        <w:spacing w:line="540" w:lineRule="exact"/>
        <w:ind w:firstLine="640" w:firstLineChars="200"/>
        <w:jc w:val="left"/>
        <w:rPr>
          <w:rFonts w:eastAsia="黑体"/>
          <w:sz w:val="32"/>
          <w:szCs w:val="32"/>
        </w:rPr>
      </w:pPr>
      <w:r>
        <w:rPr>
          <w:rFonts w:eastAsia="黑体"/>
          <w:sz w:val="32"/>
          <w:szCs w:val="32"/>
        </w:rPr>
        <w:t>五、</w:t>
      </w:r>
      <w:r>
        <w:rPr>
          <w:rFonts w:hint="eastAsia" w:eastAsia="黑体"/>
          <w:sz w:val="32"/>
          <w:szCs w:val="32"/>
        </w:rPr>
        <w:t>2024年</w:t>
      </w:r>
      <w:r>
        <w:rPr>
          <w:rFonts w:eastAsia="黑体"/>
          <w:sz w:val="32"/>
          <w:szCs w:val="32"/>
        </w:rPr>
        <w:t>工作主要思路</w:t>
      </w:r>
      <w:r>
        <w:rPr>
          <w:rFonts w:hint="eastAsia" w:eastAsia="黑体"/>
          <w:sz w:val="32"/>
          <w:szCs w:val="32"/>
        </w:rPr>
        <w:t>和重点目标任务</w:t>
      </w:r>
    </w:p>
    <w:p>
      <w:pPr>
        <w:spacing w:line="540" w:lineRule="exact"/>
        <w:ind w:firstLine="640" w:firstLineChars="200"/>
        <w:jc w:val="left"/>
        <w:rPr>
          <w:rFonts w:eastAsia="仿宋_GB2312"/>
          <w:color w:val="000000" w:themeColor="text1"/>
          <w:sz w:val="32"/>
          <w:szCs w:val="32"/>
          <w14:textFill>
            <w14:solidFill>
              <w14:schemeClr w14:val="tx1"/>
            </w14:solidFill>
          </w14:textFill>
        </w:rPr>
      </w:pPr>
      <w:r>
        <w:rPr>
          <w:rFonts w:hint="eastAsia" w:eastAsia="仿宋_GB2312"/>
          <w:color w:val="000000" w:themeColor="text1"/>
          <w:sz w:val="32"/>
          <w:szCs w:val="32"/>
          <w14:textFill>
            <w14:solidFill>
              <w14:schemeClr w14:val="tx1"/>
            </w14:solidFill>
          </w14:textFill>
        </w:rPr>
        <w:t>2</w:t>
      </w:r>
      <w:r>
        <w:rPr>
          <w:rFonts w:eastAsia="仿宋_GB2312"/>
          <w:color w:val="000000" w:themeColor="text1"/>
          <w:sz w:val="32"/>
          <w:szCs w:val="32"/>
          <w14:textFill>
            <w14:solidFill>
              <w14:schemeClr w14:val="tx1"/>
            </w14:solidFill>
          </w14:textFill>
        </w:rPr>
        <w:t>024</w:t>
      </w:r>
      <w:r>
        <w:rPr>
          <w:rFonts w:hint="eastAsia" w:eastAsia="仿宋_GB2312"/>
          <w:color w:val="000000" w:themeColor="text1"/>
          <w:sz w:val="32"/>
          <w:szCs w:val="32"/>
          <w14:textFill>
            <w14:solidFill>
              <w14:schemeClr w14:val="tx1"/>
            </w14:solidFill>
          </w14:textFill>
        </w:rPr>
        <w:t>年将对标学院第四次党员代表大会精神，对标学院“十四五”时期发展规划和上级部署要求，结合体艺学院工作实际，以提振实干精气神、戮力同心建新功为指引，聚力高质量教学，抓好高质量项目，助力推动首都学校体育美育高质量发展，深入推进学科建设，加强实训成果展示，做好教委委托体育美育专项工作，做好常态化工作，沿着习近平总书记强调的“新征程是充满光荣和梦想的远征”，循着学院“十四五”时期描绘铺展的蓝图，携体艺教职工倾心聚力奔赴，开辟新赛道，实干建新功。</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new roman">
    <w:altName w:val="Times New Roman"/>
    <w:panose1 w:val="00000000000000000000"/>
    <w:charset w:val="00"/>
    <w:family w:val="roman"/>
    <w:pitch w:val="default"/>
    <w:sig w:usb0="00000000" w:usb1="00000000" w:usb2="00000000" w:usb3="00000000" w:csb0="00040001" w:csb1="00000000"/>
  </w:font>
  <w:font w:name="___WRD_EMBED_SUB_492">
    <w:altName w:val="微软雅黑"/>
    <w:panose1 w:val="00000000000000000000"/>
    <w:charset w:val="86"/>
    <w:family w:val="modern"/>
    <w:pitch w:val="default"/>
    <w:sig w:usb0="00000000" w:usb1="00000000"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k1M2Y1YTUyNzdkZjVlYjk3MjcyNzBlNmFmYWI3YzEifQ=="/>
  </w:docVars>
  <w:rsids>
    <w:rsidRoot w:val="00493F72"/>
    <w:rsid w:val="00085DBC"/>
    <w:rsid w:val="000C6B3A"/>
    <w:rsid w:val="00162A3E"/>
    <w:rsid w:val="00173959"/>
    <w:rsid w:val="00182538"/>
    <w:rsid w:val="00191B3C"/>
    <w:rsid w:val="001D7158"/>
    <w:rsid w:val="002200A8"/>
    <w:rsid w:val="00292479"/>
    <w:rsid w:val="002A75F8"/>
    <w:rsid w:val="002C5702"/>
    <w:rsid w:val="002D69AA"/>
    <w:rsid w:val="003A7555"/>
    <w:rsid w:val="003D72D8"/>
    <w:rsid w:val="003E6B80"/>
    <w:rsid w:val="0040646B"/>
    <w:rsid w:val="0042224B"/>
    <w:rsid w:val="0043144C"/>
    <w:rsid w:val="00431867"/>
    <w:rsid w:val="004526D7"/>
    <w:rsid w:val="00493F72"/>
    <w:rsid w:val="004A790A"/>
    <w:rsid w:val="005543FA"/>
    <w:rsid w:val="00574F63"/>
    <w:rsid w:val="005A4E7C"/>
    <w:rsid w:val="006204B0"/>
    <w:rsid w:val="00664712"/>
    <w:rsid w:val="00666979"/>
    <w:rsid w:val="006D5C91"/>
    <w:rsid w:val="006D709C"/>
    <w:rsid w:val="00704E3A"/>
    <w:rsid w:val="0070502C"/>
    <w:rsid w:val="007274AF"/>
    <w:rsid w:val="00771D58"/>
    <w:rsid w:val="00795ABF"/>
    <w:rsid w:val="007A558B"/>
    <w:rsid w:val="007D5E8E"/>
    <w:rsid w:val="007D5FE4"/>
    <w:rsid w:val="007D61BA"/>
    <w:rsid w:val="007F3360"/>
    <w:rsid w:val="0083286D"/>
    <w:rsid w:val="008B178D"/>
    <w:rsid w:val="008B431A"/>
    <w:rsid w:val="008C0893"/>
    <w:rsid w:val="00913910"/>
    <w:rsid w:val="009408C2"/>
    <w:rsid w:val="009636D7"/>
    <w:rsid w:val="009A529A"/>
    <w:rsid w:val="009A7F80"/>
    <w:rsid w:val="009C7B91"/>
    <w:rsid w:val="009D559E"/>
    <w:rsid w:val="009E1463"/>
    <w:rsid w:val="009F1C36"/>
    <w:rsid w:val="009F25AE"/>
    <w:rsid w:val="00A05E53"/>
    <w:rsid w:val="00A135AD"/>
    <w:rsid w:val="00A216B3"/>
    <w:rsid w:val="00A86124"/>
    <w:rsid w:val="00A9107F"/>
    <w:rsid w:val="00AB5961"/>
    <w:rsid w:val="00AF28F9"/>
    <w:rsid w:val="00B23D25"/>
    <w:rsid w:val="00BE3198"/>
    <w:rsid w:val="00C05802"/>
    <w:rsid w:val="00C33653"/>
    <w:rsid w:val="00C56C4A"/>
    <w:rsid w:val="00C8427B"/>
    <w:rsid w:val="00CC4F35"/>
    <w:rsid w:val="00CD6A15"/>
    <w:rsid w:val="00CE39C9"/>
    <w:rsid w:val="00CF385F"/>
    <w:rsid w:val="00D0598F"/>
    <w:rsid w:val="00D206E7"/>
    <w:rsid w:val="00D2516D"/>
    <w:rsid w:val="00D711B4"/>
    <w:rsid w:val="00DC7CD7"/>
    <w:rsid w:val="00DD5E39"/>
    <w:rsid w:val="00DE10D9"/>
    <w:rsid w:val="00DE28C8"/>
    <w:rsid w:val="00E276A5"/>
    <w:rsid w:val="00E77567"/>
    <w:rsid w:val="00E87ADA"/>
    <w:rsid w:val="00EA4B15"/>
    <w:rsid w:val="00EC23D8"/>
    <w:rsid w:val="00ED2604"/>
    <w:rsid w:val="00EF111C"/>
    <w:rsid w:val="00F228F6"/>
    <w:rsid w:val="00F34D10"/>
    <w:rsid w:val="00FA2C52"/>
    <w:rsid w:val="00FF077D"/>
    <w:rsid w:val="00FF1DF4"/>
    <w:rsid w:val="00FF4498"/>
    <w:rsid w:val="03003F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uiPriority w:val="99"/>
    <w:rPr>
      <w:rFonts w:ascii="Times New Roman" w:hAnsi="Times New Roman" w:eastAsia="宋体" w:cs="Times New Roman"/>
      <w:sz w:val="18"/>
      <w:szCs w:val="18"/>
    </w:rPr>
  </w:style>
  <w:style w:type="character" w:customStyle="1" w:styleId="7">
    <w:name w:val="页脚 字符"/>
    <w:basedOn w:val="5"/>
    <w:link w:val="2"/>
    <w:uiPriority w:val="99"/>
    <w:rPr>
      <w:rFonts w:ascii="Times New Roman" w:hAnsi="Times New Roman" w:eastAsia="宋体" w:cs="Times New Roman"/>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369</Words>
  <Characters>2107</Characters>
  <Lines>17</Lines>
  <Paragraphs>4</Paragraphs>
  <TotalTime>1029</TotalTime>
  <ScaleCrop>false</ScaleCrop>
  <LinksUpToDate>false</LinksUpToDate>
  <CharactersWithSpaces>2472</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2023-12-18T01:10:00Z</dcterms:created>
  <dc:creator>admin</dc:creator>
  <cp:lastModifiedBy>黄汉周</cp:lastModifiedBy>
  <dcterms:modified xsi:type="dcterms:W3CDTF">2024-01-16T06:08:05Z</dcterms:modified>
  <cp:revision>70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4C1A213526914ACA83BF57BE66EC107C_12</vt:lpwstr>
  </property>
</Properties>
</file>