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4"/>
          <w:szCs w:val="44"/>
          <w:lang w:val="en-US" w:eastAsia="zh-CN"/>
        </w:rPr>
      </w:pPr>
      <w:bookmarkStart w:id="0" w:name="_GoBack"/>
      <w:r>
        <w:rPr>
          <w:rFonts w:hint="eastAsia" w:ascii="方正小标宋简体" w:hAnsi="方正小标宋简体" w:eastAsia="方正小标宋简体" w:cs="方正小标宋简体"/>
          <w:b w:val="0"/>
          <w:bCs/>
          <w:sz w:val="44"/>
          <w:szCs w:val="44"/>
          <w:lang w:val="en-US" w:eastAsia="zh-CN"/>
        </w:rPr>
        <w:t>2023年度个人述职报告</w:t>
      </w:r>
    </w:p>
    <w:bookmarkEnd w:id="0"/>
    <w:p>
      <w:pPr>
        <w:jc w:val="center"/>
        <w:rPr>
          <w:rFonts w:hint="eastAsia" w:ascii="华文楷体" w:hAnsi="华文楷体" w:eastAsia="华文楷体" w:cs="华文楷体"/>
          <w:b w:val="0"/>
          <w:bCs/>
          <w:sz w:val="32"/>
          <w:szCs w:val="32"/>
          <w:lang w:val="en-US" w:eastAsia="zh-CN"/>
        </w:rPr>
      </w:pPr>
      <w:r>
        <w:rPr>
          <w:rFonts w:hint="eastAsia" w:ascii="华文楷体" w:hAnsi="华文楷体" w:eastAsia="华文楷体" w:cs="华文楷体"/>
          <w:b w:val="0"/>
          <w:bCs/>
          <w:sz w:val="32"/>
          <w:szCs w:val="32"/>
          <w:lang w:val="en-US" w:eastAsia="zh-CN"/>
        </w:rPr>
        <w:t>（学前教育学院党总支副书记、院长  谢志东）</w:t>
      </w:r>
    </w:p>
    <w:p>
      <w:pPr>
        <w:spacing w:line="320" w:lineRule="exact"/>
        <w:ind w:firstLine="480" w:firstLineChars="200"/>
        <w:rPr>
          <w:rFonts w:hint="eastAsia"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细黑" w:hAnsi="华文细黑" w:eastAsia="华文细黑" w:cs="华文细黑"/>
          <w:b w:val="0"/>
          <w:bCs/>
          <w:sz w:val="32"/>
          <w:szCs w:val="32"/>
          <w:lang w:val="en-US" w:eastAsia="zh-CN"/>
        </w:rPr>
      </w:pPr>
      <w:r>
        <w:rPr>
          <w:rFonts w:hint="eastAsia" w:ascii="黑体" w:hAnsi="黑体" w:eastAsia="黑体" w:cs="黑体"/>
          <w:b w:val="0"/>
          <w:bCs/>
          <w:sz w:val="32"/>
          <w:szCs w:val="32"/>
        </w:rPr>
        <w:t>一、</w:t>
      </w:r>
      <w:r>
        <w:rPr>
          <w:rFonts w:hint="eastAsia" w:ascii="黑体" w:hAnsi="黑体" w:eastAsia="黑体" w:cs="黑体"/>
          <w:b w:val="0"/>
          <w:bCs/>
          <w:sz w:val="32"/>
          <w:szCs w:val="32"/>
          <w:lang w:val="en-US" w:eastAsia="zh-CN"/>
        </w:rPr>
        <w:t>述德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认真学习贯彻习近平新时代中国特色社会主义思想和习近平总书记对北京重要讲话精神，贯彻落实习近平总书记重要批示指示精神，深入学习贯彻党的二十大精神，认真参加主题教育，并将学习成果和体会及时与部门的党员干部交流并应用到教学和科研中。日常工作中结合政治学习和教学科研工作的需要，注重党的建设理论、教育理论和法治理论的学习，按照院党委的各项部署，认真完成各项学习任务，认真记录，认真思考。通过学习深感责任重大、使命光荣，坚决将旗帜鲜明讲政治摆在首位，进一步坚定了理想信念，进一步校正了前行航标，进一步筑牢了宗旨意识。对照上级要求，进一步强化了个人工作、生活的纪律意识，夯实以上率下、以身作则的“内功”。作为学前教育学院党总支副书记，在工作中十分重视加强政治引领，以政治理论学习成果指引工作的方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述职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（一）年度重点目标任务完成情况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val="en-US" w:eastAsia="zh-CN"/>
        </w:rPr>
        <w:t xml:space="preserve">1.落实立德树人根本任务，以改革创新精神带领部门开拓进取，为二级学院发展和教师专业发展助力。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在主题教育中，组织全市16个区和燕山、经开区学前教育培训研修部门负责人参加的“首都学前教师培训高质量发展”座谈会，各区交流学前教师培养的情况，提出工作建议。积极组织力量支持靠山集幼儿园，前往首师大学前教育学院调研，共同探讨合作提升北京市学前教师队伍专业素养的路径。在工作中，始终把师德师风建设</w:t>
      </w:r>
      <w:r>
        <w:rPr>
          <w:rFonts w:hint="eastAsia" w:ascii="华文仿宋" w:hAnsi="华文仿宋" w:eastAsia="华文仿宋" w:cs="华文仿宋"/>
          <w:sz w:val="32"/>
          <w:szCs w:val="32"/>
        </w:rPr>
        <w:t>作为教职工队伍建设的第一要务来抓</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高度关注教职工的思想政治工作工作，及时主动带动大家</w:t>
      </w:r>
      <w:r>
        <w:rPr>
          <w:rFonts w:hint="eastAsia" w:ascii="华文仿宋" w:hAnsi="华文仿宋" w:eastAsia="华文仿宋" w:cs="华文仿宋"/>
          <w:sz w:val="32"/>
          <w:szCs w:val="32"/>
        </w:rPr>
        <w:t>认真学习</w:t>
      </w:r>
      <w:r>
        <w:rPr>
          <w:rFonts w:hint="eastAsia" w:ascii="华文仿宋" w:hAnsi="华文仿宋" w:eastAsia="华文仿宋" w:cs="华文仿宋"/>
          <w:sz w:val="32"/>
          <w:szCs w:val="32"/>
          <w:lang w:val="en-US" w:eastAsia="zh-CN"/>
        </w:rPr>
        <w:t>国家和北京市相关文件</w:t>
      </w:r>
      <w:r>
        <w:rPr>
          <w:rFonts w:hint="eastAsia" w:ascii="华文仿宋" w:hAnsi="华文仿宋" w:eastAsia="华文仿宋" w:cs="华文仿宋"/>
          <w:sz w:val="32"/>
          <w:szCs w:val="32"/>
        </w:rPr>
        <w:t>精神</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加强全院教职工师德师风建设，</w:t>
      </w:r>
      <w:r>
        <w:rPr>
          <w:rFonts w:hint="eastAsia" w:ascii="华文仿宋" w:hAnsi="华文仿宋" w:eastAsia="华文仿宋" w:cs="华文仿宋"/>
          <w:sz w:val="32"/>
          <w:szCs w:val="32"/>
          <w:lang w:val="en-US" w:eastAsia="zh-CN"/>
        </w:rPr>
        <w:t>日常工作中常提醒、多要求，对部门涌现的师德师风方面的先进事迹及时发现、及时表扬、及时推广，树立部门的正风正气，凝心聚力，为想干事创业的人创造机会，搭建平台，促进每一位教职工以良好的精神风貌投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2.结合学院发展目标，克服困难完成繁重的培训任务，努力开拓学前学院工作的新亮点。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在工作中，认真领会、积极贯彻学院发展目标和各项工作部署，结合部门实际努力拓展发展思路，培育学前学院培训的品牌和亮点。成功申报并且顺利实施教育部农村幼儿园园长国培示范项目，配强项目团队并全程参与，学员反映很好。大力支持以学科创新平台建设带动专业团队建设。全院教师均参加两个平台团队，学前教师培训和3-6岁儿童融合教育素养提升平台建设取得重大进展。在我的大力协调沟通下，学前教师培训平台第一本著作已进入出版环节。融合教育平台活动扎实，以论坛形式发布研究成果，引发广泛关注，十余家媒体进行报道，《中国教育报》、人民网等媒体还进行了深入的系列报道。同时，推动各类项目不断做深做精，树立了幼儿生活歌曲创作、学前教师心理健康、幼儿园教师课程能力等多个品牌，承担的学院各类统筹项目、协同创新项目均受到学员和相关单位的欢迎。</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适应学前教育新要求，不断深入学前教育实践学习。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本年度花费大量时间，深入走访了20余所幼儿园，开展深度学习和访谈，取得了很多宝贵的经验。深入北京市残疾人康复服务中心、特殊教育需要儿童较多的幼儿园调研学前融合教育现状和教师融合教育素养提升的需求。在完成规定的教学任务的同时，主编、参编相关专业书籍4套。承担市教委专项调研报告的撰写，参与起草市教委的学校风险管理指南等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4.积极争取学院支持，不断加强队伍建设，不断优化专业人员结构，师资建设取得新进展。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学前学院的专任教师队伍一直面临人员数量紧缺、学前教育专业背景人员紧缺、具有学前教育一线实践经验的人员紧缺等突出问题。今年在学院的大力支持下，严格把握标准</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顺利引进了具有学前教育专业背景的新教师，同时发挥好老教师的作用，做好传帮带，为新教师专业发展做出规划</w:t>
      </w:r>
      <w:r>
        <w:rPr>
          <w:rFonts w:hint="eastAsia" w:ascii="华文仿宋" w:hAnsi="华文仿宋" w:eastAsia="华文仿宋" w:cs="华文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5.强化民主管理，真心关心关爱教职工，创设讲奉献讲团结的部门文化。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color w:val="auto"/>
          <w:sz w:val="32"/>
          <w:szCs w:val="32"/>
          <w:lang w:val="en-US" w:eastAsia="zh-CN"/>
        </w:rPr>
        <w:t>主动接受教职工监督。发挥自己多年党务和行政管理工作的优势和经验，经常与教师谈心交流，了解他们的思想动态，及时化解问题，帮助他们解决工作和生活中的问题和困难。</w:t>
      </w:r>
      <w:r>
        <w:rPr>
          <w:rFonts w:hint="eastAsia" w:ascii="华文仿宋" w:hAnsi="华文仿宋" w:eastAsia="华文仿宋" w:cs="华文仿宋"/>
          <w:sz w:val="32"/>
          <w:szCs w:val="32"/>
          <w:lang w:val="en-US" w:eastAsia="zh-CN"/>
        </w:rPr>
        <w:t>对部分教师的专业发展诉求，在充分沟通基础上，提出建议，及时做好思想工作和衔接工作，保证工作不受影响。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（二）制度执行情况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工作中，认真执行上级和学院各项规章制度，带头以身作则，严格遵守程序完成各项工作任务。与班子成员一道，不断加强各项制度建设，不断完善原有制度和工作流程，重大制度出台前认真听取教职工意见，各项工作都本着公开的原则接受教职工的监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（三）其他工作完成情况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细黑" w:hAnsi="华文细黑" w:eastAsia="华文细黑" w:cs="华文细黑"/>
          <w:sz w:val="32"/>
          <w:szCs w:val="32"/>
          <w:lang w:val="en-US" w:eastAsia="zh-CN"/>
        </w:rPr>
      </w:pPr>
      <w:r>
        <w:rPr>
          <w:rFonts w:hint="eastAsia" w:ascii="华文仿宋" w:hAnsi="华文仿宋" w:eastAsia="华文仿宋" w:cs="华文仿宋"/>
          <w:sz w:val="32"/>
          <w:szCs w:val="32"/>
          <w:lang w:val="en-US" w:eastAsia="zh-CN"/>
        </w:rPr>
        <w:t>认真履行从严治党管理责任，带头严格遵守有关规定。重视意识形态工作责任制的履行，</w:t>
      </w:r>
      <w:r>
        <w:rPr>
          <w:rFonts w:hint="eastAsia" w:ascii="华文仿宋" w:hAnsi="华文仿宋" w:eastAsia="华文仿宋" w:cs="华文仿宋"/>
          <w:sz w:val="32"/>
          <w:szCs w:val="32"/>
        </w:rPr>
        <w:t>加强对教师和职工的思想动态和言论表达的正确政治导向的要求、提醒和管理，严防在各种媒体、课堂上出现不当言论和含混表达</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日常工作中重要事项都和部门班子成员沟通协商，主动分担各项工作，不计得失，努力担当补位，保证了部门各项工作的顺利有序推进。在工作中，无论是思想还是工作和生活，都能够与班子成员无障碍、及时沟通，认真听取和借鉴其他同志的意见，积极调动部门同志的积极性，在部门树立班子的整体工作形象，积极倡导沟通合作、和谐坦诚的文化。</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华文细黑" w:hAnsi="华文细黑" w:eastAsia="华文细黑" w:cs="华文细黑"/>
          <w:sz w:val="32"/>
          <w:szCs w:val="32"/>
          <w:lang w:val="en-US" w:eastAsia="zh-CN"/>
        </w:rPr>
      </w:pPr>
      <w:r>
        <w:rPr>
          <w:rFonts w:hint="eastAsia" w:ascii="华文细黑" w:hAnsi="华文细黑" w:eastAsia="华文细黑" w:cs="华文细黑"/>
          <w:sz w:val="32"/>
          <w:szCs w:val="32"/>
          <w:lang w:val="en-US" w:eastAsia="zh-CN"/>
        </w:rPr>
        <w:t>述廉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不断强化“一岗双责”意识，严格落实从严治党和党风廉政责任制，努力做到防微杜渐。严格履行意识形态工作责任制，经常提醒，经常检查。工作中、生活中</w:t>
      </w:r>
      <w:r>
        <w:rPr>
          <w:rFonts w:hint="eastAsia" w:ascii="华文仿宋" w:hAnsi="华文仿宋" w:eastAsia="华文仿宋" w:cs="华文仿宋"/>
          <w:sz w:val="32"/>
          <w:szCs w:val="32"/>
        </w:rPr>
        <w:t>始终</w:t>
      </w:r>
      <w:r>
        <w:rPr>
          <w:rFonts w:hint="eastAsia" w:ascii="华文仿宋" w:hAnsi="华文仿宋" w:eastAsia="华文仿宋" w:cs="华文仿宋"/>
          <w:sz w:val="32"/>
          <w:szCs w:val="32"/>
          <w:lang w:val="en-US" w:eastAsia="zh-CN"/>
        </w:rPr>
        <w:t>将</w:t>
      </w:r>
      <w:r>
        <w:rPr>
          <w:rFonts w:hint="eastAsia" w:ascii="华文仿宋" w:hAnsi="华文仿宋" w:eastAsia="华文仿宋" w:cs="华文仿宋"/>
          <w:sz w:val="32"/>
          <w:szCs w:val="32"/>
        </w:rPr>
        <w:t>纪律挺在前面，严格要求自己，同时</w:t>
      </w:r>
      <w:r>
        <w:rPr>
          <w:rFonts w:hint="eastAsia" w:ascii="华文仿宋" w:hAnsi="华文仿宋" w:eastAsia="华文仿宋" w:cs="华文仿宋"/>
          <w:sz w:val="32"/>
          <w:szCs w:val="32"/>
          <w:lang w:val="en-US" w:eastAsia="zh-CN"/>
        </w:rPr>
        <w:t>在每一次支部学习和重大时间节点时都对部门全体同志</w:t>
      </w:r>
      <w:r>
        <w:rPr>
          <w:rFonts w:hint="eastAsia" w:ascii="华文仿宋" w:hAnsi="华文仿宋" w:eastAsia="华文仿宋" w:cs="华文仿宋"/>
          <w:sz w:val="32"/>
          <w:szCs w:val="32"/>
        </w:rPr>
        <w:t>提出严格纪律要求，经常进行政治纪律、财务纪律、工作纪律和生活纪律教育。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担任北京市保险法研究会副会长、北京市学前儿童保教工作者协会副理事长职务，未取酬，未报销任何费用。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细黑" w:hAnsi="华文细黑" w:eastAsia="华文细黑" w:cs="华文细黑"/>
          <w:sz w:val="32"/>
          <w:szCs w:val="32"/>
          <w:lang w:val="en-US" w:eastAsia="zh-CN"/>
        </w:rPr>
      </w:pPr>
      <w:r>
        <w:rPr>
          <w:rFonts w:hint="eastAsia" w:ascii="华文细黑" w:hAnsi="华文细黑" w:eastAsia="华文细黑" w:cs="华文细黑"/>
          <w:sz w:val="32"/>
          <w:szCs w:val="32"/>
          <w:lang w:val="en-US" w:eastAsia="zh-CN"/>
        </w:rPr>
        <w:t>四、工作中存在的问题和不足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在工作中也存在很多不足，</w:t>
      </w:r>
      <w:r>
        <w:rPr>
          <w:rFonts w:hint="eastAsia" w:ascii="华文仿宋" w:hAnsi="华文仿宋" w:eastAsia="华文仿宋" w:cs="华文仿宋"/>
          <w:sz w:val="32"/>
          <w:szCs w:val="32"/>
          <w:lang w:val="en-US" w:eastAsia="zh-CN"/>
        </w:rPr>
        <w:t>比如政治理论学习的系统性和深度不够，存在急用先学情况，自身的专业水平和专业成果产出需要进一步提升，</w:t>
      </w:r>
      <w:r>
        <w:rPr>
          <w:rFonts w:hint="eastAsia" w:ascii="华文仿宋" w:hAnsi="华文仿宋" w:eastAsia="华文仿宋" w:cs="华文仿宋"/>
          <w:sz w:val="32"/>
          <w:szCs w:val="32"/>
        </w:rPr>
        <w:t>工作</w:t>
      </w:r>
      <w:r>
        <w:rPr>
          <w:rFonts w:hint="eastAsia" w:ascii="华文仿宋" w:hAnsi="华文仿宋" w:eastAsia="华文仿宋" w:cs="华文仿宋"/>
          <w:sz w:val="32"/>
          <w:szCs w:val="32"/>
          <w:lang w:val="en-US" w:eastAsia="zh-CN"/>
        </w:rPr>
        <w:t>头绪多时</w:t>
      </w:r>
      <w:r>
        <w:rPr>
          <w:rFonts w:hint="eastAsia" w:ascii="华文仿宋" w:hAnsi="华文仿宋" w:eastAsia="华文仿宋" w:cs="华文仿宋"/>
          <w:sz w:val="32"/>
          <w:szCs w:val="32"/>
        </w:rPr>
        <w:t>存在急躁情绪和倦怠情绪等</w:t>
      </w:r>
      <w:r>
        <w:rPr>
          <w:rFonts w:hint="eastAsia" w:ascii="华文仿宋" w:hAnsi="华文仿宋" w:eastAsia="华文仿宋" w:cs="华文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细黑" w:hAnsi="华文细黑" w:eastAsia="华文细黑" w:cs="华文细黑"/>
          <w:sz w:val="32"/>
          <w:szCs w:val="32"/>
          <w:lang w:val="en-US" w:eastAsia="zh-CN"/>
        </w:rPr>
      </w:pPr>
      <w:r>
        <w:rPr>
          <w:rFonts w:hint="eastAsia" w:ascii="华文细黑" w:hAnsi="华文细黑" w:eastAsia="华文细黑" w:cs="华文细黑"/>
          <w:sz w:val="32"/>
          <w:szCs w:val="32"/>
          <w:lang w:val="en-US" w:eastAsia="zh-CN"/>
        </w:rPr>
        <w:t>五、2024年工作主要思路和重点目标任务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1.继续加强政治理论和专业学习，提高政治站位。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2.根据北京学前教育发展的新形势，在学前教师托育素养提升等领域开展一系列创新性培训，不断增加学院在学前教师教育领域的影响力。。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3.不断提升自身专业水平。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4.继续优化师资队伍结构。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p>
    <w:sectPr>
      <w:pgSz w:w="11906" w:h="16838"/>
      <w:pgMar w:top="1440" w:right="1558"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4C930B"/>
    <w:multiLevelType w:val="singleLevel"/>
    <w:tmpl w:val="DF4C930B"/>
    <w:lvl w:ilvl="0" w:tentative="0">
      <w:start w:val="2"/>
      <w:numFmt w:val="chineseCounting"/>
      <w:suff w:val="nothing"/>
      <w:lvlText w:val="%1、"/>
      <w:lvlJc w:val="left"/>
      <w:rPr>
        <w:rFonts w:hint="eastAsia"/>
      </w:rPr>
    </w:lvl>
  </w:abstractNum>
  <w:abstractNum w:abstractNumId="1">
    <w:nsid w:val="00E65838"/>
    <w:multiLevelType w:val="singleLevel"/>
    <w:tmpl w:val="00E65838"/>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2F25E9"/>
    <w:rsid w:val="00003A11"/>
    <w:rsid w:val="00022DBD"/>
    <w:rsid w:val="00026CA9"/>
    <w:rsid w:val="00054E82"/>
    <w:rsid w:val="00061C81"/>
    <w:rsid w:val="00090D4C"/>
    <w:rsid w:val="000A2780"/>
    <w:rsid w:val="000B6B26"/>
    <w:rsid w:val="000C4B23"/>
    <w:rsid w:val="000D2CB5"/>
    <w:rsid w:val="001503EE"/>
    <w:rsid w:val="00164049"/>
    <w:rsid w:val="00167DDC"/>
    <w:rsid w:val="00174E0E"/>
    <w:rsid w:val="001C6ECF"/>
    <w:rsid w:val="001D10CC"/>
    <w:rsid w:val="001F2CF7"/>
    <w:rsid w:val="00201D9B"/>
    <w:rsid w:val="00201FC3"/>
    <w:rsid w:val="00214FB7"/>
    <w:rsid w:val="00225150"/>
    <w:rsid w:val="002417D5"/>
    <w:rsid w:val="002576A0"/>
    <w:rsid w:val="00280556"/>
    <w:rsid w:val="002A0E57"/>
    <w:rsid w:val="002A63BD"/>
    <w:rsid w:val="002D4DDF"/>
    <w:rsid w:val="002D6317"/>
    <w:rsid w:val="002E58AF"/>
    <w:rsid w:val="002F25E9"/>
    <w:rsid w:val="002F3BC5"/>
    <w:rsid w:val="002F4FBF"/>
    <w:rsid w:val="003479D1"/>
    <w:rsid w:val="003501DC"/>
    <w:rsid w:val="00350206"/>
    <w:rsid w:val="003813BA"/>
    <w:rsid w:val="003A1F83"/>
    <w:rsid w:val="003B5BFB"/>
    <w:rsid w:val="003F1719"/>
    <w:rsid w:val="00404AB1"/>
    <w:rsid w:val="00435702"/>
    <w:rsid w:val="00442BBA"/>
    <w:rsid w:val="004502CC"/>
    <w:rsid w:val="004578F4"/>
    <w:rsid w:val="00470EB2"/>
    <w:rsid w:val="004956D6"/>
    <w:rsid w:val="004A5DD3"/>
    <w:rsid w:val="0050302E"/>
    <w:rsid w:val="00550E00"/>
    <w:rsid w:val="0056002F"/>
    <w:rsid w:val="005B30C1"/>
    <w:rsid w:val="005C5052"/>
    <w:rsid w:val="005D446B"/>
    <w:rsid w:val="005D5DEC"/>
    <w:rsid w:val="005D63B4"/>
    <w:rsid w:val="00612F41"/>
    <w:rsid w:val="00624D5D"/>
    <w:rsid w:val="006460A5"/>
    <w:rsid w:val="006464BB"/>
    <w:rsid w:val="006D3AE8"/>
    <w:rsid w:val="006E77B3"/>
    <w:rsid w:val="00736B61"/>
    <w:rsid w:val="007426B9"/>
    <w:rsid w:val="007517F7"/>
    <w:rsid w:val="00782229"/>
    <w:rsid w:val="00790D9B"/>
    <w:rsid w:val="007A5DA6"/>
    <w:rsid w:val="007B00DD"/>
    <w:rsid w:val="007B6108"/>
    <w:rsid w:val="007D6AE1"/>
    <w:rsid w:val="007E1559"/>
    <w:rsid w:val="0084022A"/>
    <w:rsid w:val="00855796"/>
    <w:rsid w:val="008571E7"/>
    <w:rsid w:val="00866656"/>
    <w:rsid w:val="008717DC"/>
    <w:rsid w:val="008834FF"/>
    <w:rsid w:val="00893697"/>
    <w:rsid w:val="008A3E61"/>
    <w:rsid w:val="008B5EF3"/>
    <w:rsid w:val="008B61AE"/>
    <w:rsid w:val="008D5DD8"/>
    <w:rsid w:val="008E5762"/>
    <w:rsid w:val="009148DF"/>
    <w:rsid w:val="00941A1A"/>
    <w:rsid w:val="00961901"/>
    <w:rsid w:val="00990EE7"/>
    <w:rsid w:val="0099691C"/>
    <w:rsid w:val="009B30A5"/>
    <w:rsid w:val="009B4DB1"/>
    <w:rsid w:val="009D2C80"/>
    <w:rsid w:val="009E0B91"/>
    <w:rsid w:val="009F289B"/>
    <w:rsid w:val="00A15B40"/>
    <w:rsid w:val="00A2075E"/>
    <w:rsid w:val="00A56AFC"/>
    <w:rsid w:val="00A72B2D"/>
    <w:rsid w:val="00A74721"/>
    <w:rsid w:val="00A83086"/>
    <w:rsid w:val="00A8795F"/>
    <w:rsid w:val="00A9564B"/>
    <w:rsid w:val="00AC5594"/>
    <w:rsid w:val="00AD39E4"/>
    <w:rsid w:val="00AE2219"/>
    <w:rsid w:val="00AF4DB6"/>
    <w:rsid w:val="00AF74E1"/>
    <w:rsid w:val="00B03E4C"/>
    <w:rsid w:val="00B04BAC"/>
    <w:rsid w:val="00B15D08"/>
    <w:rsid w:val="00B96CC7"/>
    <w:rsid w:val="00BA58F3"/>
    <w:rsid w:val="00BB3265"/>
    <w:rsid w:val="00BC40DB"/>
    <w:rsid w:val="00BF6822"/>
    <w:rsid w:val="00C17129"/>
    <w:rsid w:val="00C42F31"/>
    <w:rsid w:val="00C47EA8"/>
    <w:rsid w:val="00C74AEF"/>
    <w:rsid w:val="00C9369C"/>
    <w:rsid w:val="00C96F5C"/>
    <w:rsid w:val="00CA7276"/>
    <w:rsid w:val="00CC6200"/>
    <w:rsid w:val="00CD35EE"/>
    <w:rsid w:val="00CE5155"/>
    <w:rsid w:val="00D63740"/>
    <w:rsid w:val="00D82C84"/>
    <w:rsid w:val="00D95E15"/>
    <w:rsid w:val="00DF4AC1"/>
    <w:rsid w:val="00EB3592"/>
    <w:rsid w:val="00EB3FE9"/>
    <w:rsid w:val="00EB4EBA"/>
    <w:rsid w:val="00ED02E4"/>
    <w:rsid w:val="00F150B5"/>
    <w:rsid w:val="00F32E3E"/>
    <w:rsid w:val="00F4596E"/>
    <w:rsid w:val="00F6307C"/>
    <w:rsid w:val="00F725F8"/>
    <w:rsid w:val="00F73FFA"/>
    <w:rsid w:val="00FC658A"/>
    <w:rsid w:val="00FD2466"/>
    <w:rsid w:val="00FE208A"/>
    <w:rsid w:val="00FF6761"/>
    <w:rsid w:val="04DF7CDC"/>
    <w:rsid w:val="04FD4129"/>
    <w:rsid w:val="054F4F8F"/>
    <w:rsid w:val="05BD6F5C"/>
    <w:rsid w:val="0E065E34"/>
    <w:rsid w:val="11D10EB5"/>
    <w:rsid w:val="1D763E34"/>
    <w:rsid w:val="1DDA50AE"/>
    <w:rsid w:val="1F46255F"/>
    <w:rsid w:val="263D1757"/>
    <w:rsid w:val="2BBB11C1"/>
    <w:rsid w:val="36C65CD0"/>
    <w:rsid w:val="46AD2BE4"/>
    <w:rsid w:val="47A74BBE"/>
    <w:rsid w:val="48C90054"/>
    <w:rsid w:val="48DD3D01"/>
    <w:rsid w:val="537F39B0"/>
    <w:rsid w:val="563D2E88"/>
    <w:rsid w:val="5EB776C9"/>
    <w:rsid w:val="72BC2905"/>
    <w:rsid w:val="7BB87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character" w:customStyle="1" w:styleId="10">
    <w:name w:val="bjh-p"/>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3388</Words>
  <Characters>3411</Characters>
  <Lines>19</Lines>
  <Paragraphs>5</Paragraphs>
  <TotalTime>1</TotalTime>
  <ScaleCrop>false</ScaleCrop>
  <LinksUpToDate>false</LinksUpToDate>
  <CharactersWithSpaces>3420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2020-12-28T05:17:00Z</dcterms:created>
  <dc:creator>admin</dc:creator>
  <cp:lastModifiedBy>黄汉周</cp:lastModifiedBy>
  <cp:lastPrinted>2020-12-29T09:34:00Z</cp:lastPrinted>
  <dcterms:modified xsi:type="dcterms:W3CDTF">2024-01-16T06:12:31Z</dcterms:modified>
  <cp:revision>187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78FE5C4D920F4E3B9FEDFF77BF40108F_13</vt:lpwstr>
  </property>
</Properties>
</file>