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2023年个人述职报告</w:t>
      </w:r>
    </w:p>
    <w:bookmarkEnd w:id="0"/>
    <w:p>
      <w:pPr>
        <w:spacing w:line="560" w:lineRule="exact"/>
        <w:jc w:val="center"/>
        <w:rPr>
          <w:rFonts w:ascii="楷体" w:hAnsi="楷体" w:eastAsia="楷体"/>
          <w:sz w:val="32"/>
          <w:szCs w:val="32"/>
        </w:rPr>
      </w:pPr>
      <w:r>
        <w:rPr>
          <w:rFonts w:ascii="楷体" w:hAnsi="楷体" w:eastAsia="楷体"/>
          <w:sz w:val="32"/>
          <w:szCs w:val="32"/>
        </w:rPr>
        <w:t>（</w:t>
      </w:r>
      <w:r>
        <w:rPr>
          <w:rFonts w:hint="eastAsia" w:ascii="楷体" w:hAnsi="楷体" w:eastAsia="楷体"/>
          <w:sz w:val="32"/>
          <w:szCs w:val="32"/>
        </w:rPr>
        <w:t>财务资产</w:t>
      </w:r>
      <w:r>
        <w:rPr>
          <w:rFonts w:ascii="楷体" w:hAnsi="楷体" w:eastAsia="楷体"/>
          <w:sz w:val="32"/>
          <w:szCs w:val="32"/>
        </w:rPr>
        <w:t>处</w:t>
      </w:r>
      <w:r>
        <w:rPr>
          <w:rFonts w:hint="eastAsia" w:ascii="楷体" w:hAnsi="楷体" w:eastAsia="楷体"/>
          <w:sz w:val="32"/>
          <w:szCs w:val="32"/>
        </w:rPr>
        <w:t>处长</w:t>
      </w:r>
      <w:r>
        <w:rPr>
          <w:rFonts w:ascii="楷体" w:hAnsi="楷体" w:eastAsia="楷体"/>
          <w:sz w:val="32"/>
          <w:szCs w:val="32"/>
        </w:rPr>
        <w:t xml:space="preserve"> </w:t>
      </w:r>
      <w:r>
        <w:rPr>
          <w:rFonts w:hint="eastAsia" w:ascii="楷体" w:hAnsi="楷体" w:eastAsia="楷体"/>
          <w:sz w:val="32"/>
          <w:szCs w:val="32"/>
        </w:rPr>
        <w:t>王建华</w:t>
      </w:r>
      <w:r>
        <w:rPr>
          <w:rFonts w:ascii="楷体" w:hAnsi="楷体" w:eastAsia="楷体"/>
          <w:sz w:val="32"/>
          <w:szCs w:val="32"/>
        </w:rPr>
        <w:t>）</w:t>
      </w:r>
    </w:p>
    <w:p>
      <w:pPr>
        <w:spacing w:line="560" w:lineRule="exact"/>
        <w:jc w:val="center"/>
        <w:rPr>
          <w:rFonts w:eastAsia="楷体"/>
          <w:sz w:val="32"/>
          <w:szCs w:val="32"/>
        </w:rPr>
      </w:pPr>
    </w:p>
    <w:p>
      <w:pPr>
        <w:spacing w:line="520" w:lineRule="exact"/>
        <w:ind w:firstLine="640" w:firstLineChars="200"/>
        <w:rPr>
          <w:rFonts w:ascii="仿宋" w:hAnsi="仿宋" w:eastAsia="仿宋"/>
          <w:sz w:val="32"/>
          <w:szCs w:val="32"/>
        </w:rPr>
      </w:pPr>
      <w:r>
        <w:rPr>
          <w:rFonts w:hint="eastAsia" w:ascii="仿宋" w:hAnsi="仿宋" w:eastAsia="仿宋"/>
          <w:sz w:val="32"/>
          <w:szCs w:val="32"/>
        </w:rPr>
        <w:t>一年来</w:t>
      </w:r>
      <w:r>
        <w:rPr>
          <w:rFonts w:ascii="仿宋" w:hAnsi="仿宋" w:eastAsia="仿宋"/>
          <w:sz w:val="32"/>
          <w:szCs w:val="32"/>
        </w:rPr>
        <w:t>，</w:t>
      </w:r>
      <w:r>
        <w:rPr>
          <w:rFonts w:hint="eastAsia" w:ascii="仿宋" w:hAnsi="仿宋" w:eastAsia="仿宋"/>
          <w:sz w:val="32"/>
          <w:szCs w:val="32"/>
        </w:rPr>
        <w:t>在学院党委的领导下，在分管院领导的指导帮助下，在部门团队成员的信任、帮助、配合下，2023年</w:t>
      </w:r>
      <w:r>
        <w:rPr>
          <w:rFonts w:ascii="仿宋" w:hAnsi="仿宋" w:eastAsia="仿宋"/>
          <w:sz w:val="32"/>
          <w:szCs w:val="32"/>
        </w:rPr>
        <w:t>本人</w:t>
      </w:r>
      <w:r>
        <w:rPr>
          <w:rFonts w:hint="eastAsia" w:ascii="仿宋" w:hAnsi="仿宋" w:eastAsia="仿宋"/>
          <w:sz w:val="32"/>
          <w:szCs w:val="32"/>
        </w:rPr>
        <w:t>紧紧围绕学院</w:t>
      </w:r>
      <w:r>
        <w:rPr>
          <w:rFonts w:ascii="仿宋" w:hAnsi="仿宋" w:eastAsia="仿宋"/>
          <w:sz w:val="32"/>
          <w:szCs w:val="32"/>
        </w:rPr>
        <w:t>中心工作，</w:t>
      </w:r>
      <w:r>
        <w:rPr>
          <w:rFonts w:hint="eastAsia" w:ascii="仿宋" w:hAnsi="仿宋" w:eastAsia="仿宋"/>
          <w:sz w:val="32"/>
          <w:szCs w:val="32"/>
        </w:rPr>
        <w:t>切实履行岗位职责，认真做好各项工作，现将工作总结如下：</w:t>
      </w:r>
      <w:r>
        <w:rPr>
          <w:rFonts w:ascii="仿宋" w:hAnsi="仿宋" w:eastAsia="仿宋"/>
          <w:sz w:val="32"/>
          <w:szCs w:val="32"/>
        </w:rPr>
        <w:t xml:space="preserve"> </w:t>
      </w:r>
    </w:p>
    <w:p>
      <w:pPr>
        <w:pStyle w:val="7"/>
        <w:numPr>
          <w:ilvl w:val="0"/>
          <w:numId w:val="1"/>
        </w:numPr>
        <w:spacing w:line="520" w:lineRule="exact"/>
        <w:ind w:firstLineChars="0"/>
        <w:rPr>
          <w:rFonts w:eastAsia="黑体"/>
          <w:sz w:val="32"/>
          <w:szCs w:val="32"/>
        </w:rPr>
      </w:pPr>
      <w:r>
        <w:rPr>
          <w:rFonts w:eastAsia="黑体"/>
          <w:sz w:val="32"/>
          <w:szCs w:val="32"/>
        </w:rPr>
        <w:t>述德</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注重以德为先</w:t>
      </w:r>
      <w:r>
        <w:rPr>
          <w:rFonts w:ascii="仿宋" w:hAnsi="仿宋" w:eastAsia="仿宋"/>
          <w:sz w:val="32"/>
          <w:szCs w:val="32"/>
        </w:rPr>
        <w:t>，</w:t>
      </w:r>
      <w:r>
        <w:rPr>
          <w:rFonts w:hint="eastAsia" w:ascii="仿宋" w:hAnsi="仿宋" w:eastAsia="仿宋"/>
          <w:sz w:val="32"/>
          <w:szCs w:val="32"/>
        </w:rPr>
        <w:t>不断</w:t>
      </w:r>
      <w:r>
        <w:rPr>
          <w:rFonts w:ascii="仿宋" w:hAnsi="仿宋" w:eastAsia="仿宋"/>
          <w:sz w:val="32"/>
          <w:szCs w:val="32"/>
        </w:rPr>
        <w:t>提升</w:t>
      </w:r>
      <w:r>
        <w:rPr>
          <w:rFonts w:hint="eastAsia" w:ascii="仿宋" w:hAnsi="仿宋" w:eastAsia="仿宋"/>
          <w:sz w:val="32"/>
          <w:szCs w:val="32"/>
        </w:rPr>
        <w:t>政治</w:t>
      </w:r>
      <w:r>
        <w:rPr>
          <w:rFonts w:ascii="仿宋" w:hAnsi="仿宋" w:eastAsia="仿宋"/>
          <w:sz w:val="32"/>
          <w:szCs w:val="32"/>
        </w:rPr>
        <w:t>素养。坚持把思想政治建设摆在首位。深入学习贯彻习近平新时代中国特色社会主义思想，坚定自觉地用其武装头脑、指导实践、推动工作</w:t>
      </w:r>
      <w:r>
        <w:rPr>
          <w:rFonts w:hint="eastAsia" w:ascii="仿宋" w:hAnsi="仿宋" w:eastAsia="仿宋"/>
          <w:sz w:val="32"/>
          <w:szCs w:val="32"/>
        </w:rPr>
        <w:t>。</w:t>
      </w:r>
      <w:r>
        <w:rPr>
          <w:rFonts w:ascii="仿宋" w:hAnsi="仿宋" w:eastAsia="仿宋"/>
          <w:sz w:val="32"/>
          <w:szCs w:val="32"/>
        </w:rPr>
        <w:t>把党的二十大精神作为重点把握内容，深刻领会“两个确立”的决定性意义，以实际行动增强“四个意识”，坚定“四个自信”，做到“两个维护”。</w:t>
      </w:r>
      <w:r>
        <w:rPr>
          <w:rFonts w:hint="eastAsia" w:ascii="仿宋" w:hAnsi="仿宋" w:eastAsia="仿宋"/>
          <w:sz w:val="32"/>
          <w:szCs w:val="32"/>
        </w:rPr>
        <w:t>自觉加强政治</w:t>
      </w:r>
      <w:r>
        <w:rPr>
          <w:rFonts w:ascii="仿宋" w:hAnsi="仿宋" w:eastAsia="仿宋"/>
          <w:sz w:val="32"/>
          <w:szCs w:val="32"/>
        </w:rPr>
        <w:t>学习，不断提高</w:t>
      </w:r>
      <w:r>
        <w:rPr>
          <w:rFonts w:hint="eastAsia" w:ascii="仿宋" w:hAnsi="仿宋" w:eastAsia="仿宋"/>
          <w:sz w:val="32"/>
          <w:szCs w:val="32"/>
        </w:rPr>
        <w:t>理论</w:t>
      </w:r>
      <w:r>
        <w:rPr>
          <w:rFonts w:ascii="仿宋" w:hAnsi="仿宋" w:eastAsia="仿宋"/>
          <w:sz w:val="32"/>
          <w:szCs w:val="32"/>
        </w:rPr>
        <w:t>修养</w:t>
      </w:r>
      <w:r>
        <w:rPr>
          <w:rFonts w:hint="eastAsia" w:ascii="仿宋" w:hAnsi="仿宋" w:eastAsia="仿宋"/>
          <w:sz w:val="32"/>
          <w:szCs w:val="32"/>
        </w:rPr>
        <w:t>，</w:t>
      </w:r>
      <w:r>
        <w:rPr>
          <w:rFonts w:ascii="仿宋" w:hAnsi="仿宋" w:eastAsia="仿宋"/>
          <w:sz w:val="32"/>
          <w:szCs w:val="32"/>
        </w:rPr>
        <w:t>充分利用干部在线学习平台、学习强国平台，以及学院下发的各种理论学习读本和书籍，</w:t>
      </w:r>
      <w:r>
        <w:rPr>
          <w:rFonts w:hint="eastAsia" w:ascii="仿宋" w:hAnsi="仿宋" w:eastAsia="仿宋"/>
          <w:sz w:val="32"/>
          <w:szCs w:val="32"/>
        </w:rPr>
        <w:t>主动</w:t>
      </w:r>
      <w:r>
        <w:rPr>
          <w:rFonts w:ascii="仿宋" w:hAnsi="仿宋" w:eastAsia="仿宋"/>
          <w:sz w:val="32"/>
          <w:szCs w:val="32"/>
        </w:rPr>
        <w:t>开展个人自学，进一步夯实思想之基。全年完成处级干部在线学习、事业单位工作人员公共知识专题培训、学院中层干部专题培训、财务人员培训等任务。</w:t>
      </w:r>
    </w:p>
    <w:p>
      <w:pPr>
        <w:spacing w:line="520" w:lineRule="exact"/>
        <w:ind w:firstLine="640" w:firstLineChars="200"/>
        <w:rPr>
          <w:rFonts w:eastAsia="黑体"/>
          <w:sz w:val="32"/>
          <w:szCs w:val="32"/>
        </w:rPr>
      </w:pPr>
      <w:r>
        <w:rPr>
          <w:rFonts w:eastAsia="黑体"/>
          <w:sz w:val="32"/>
          <w:szCs w:val="32"/>
        </w:rPr>
        <w:t>二、述职</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（一）年度重点任务完成情况</w:t>
      </w:r>
    </w:p>
    <w:p>
      <w:pPr>
        <w:suppressAutoHyphens/>
        <w:spacing w:line="480" w:lineRule="exact"/>
        <w:ind w:firstLine="640" w:firstLineChars="200"/>
        <w:rPr>
          <w:rFonts w:hint="eastAsia" w:ascii="仿宋_GB2312" w:eastAsia="仿宋_GB2312"/>
          <w:sz w:val="32"/>
          <w:szCs w:val="30"/>
        </w:rPr>
      </w:pPr>
      <w:r>
        <w:rPr>
          <w:rFonts w:hint="eastAsia" w:ascii="仿宋_GB2312" w:eastAsia="仿宋_GB2312"/>
          <w:sz w:val="32"/>
          <w:szCs w:val="30"/>
        </w:rPr>
        <w:t>1.</w:t>
      </w:r>
      <w:r>
        <w:rPr>
          <w:rFonts w:hint="eastAsia" w:ascii="仿宋" w:hAnsi="仿宋" w:eastAsia="仿宋"/>
          <w:sz w:val="32"/>
          <w:szCs w:val="32"/>
        </w:rPr>
        <w:t>加强财务统筹管理，分析</w:t>
      </w:r>
      <w:r>
        <w:rPr>
          <w:rFonts w:ascii="仿宋" w:hAnsi="仿宋" w:eastAsia="仿宋"/>
          <w:sz w:val="32"/>
          <w:szCs w:val="32"/>
        </w:rPr>
        <w:t>资金运行</w:t>
      </w:r>
      <w:r>
        <w:rPr>
          <w:rFonts w:hint="eastAsia" w:ascii="仿宋" w:hAnsi="仿宋" w:eastAsia="仿宋"/>
          <w:sz w:val="32"/>
          <w:szCs w:val="32"/>
        </w:rPr>
        <w:t>状况</w:t>
      </w:r>
      <w:r>
        <w:rPr>
          <w:rFonts w:ascii="仿宋" w:hAnsi="仿宋" w:eastAsia="仿宋"/>
          <w:sz w:val="32"/>
          <w:szCs w:val="32"/>
        </w:rPr>
        <w:t>，</w:t>
      </w:r>
      <w:r>
        <w:rPr>
          <w:rFonts w:hint="eastAsia" w:ascii="仿宋" w:hAnsi="仿宋" w:eastAsia="仿宋"/>
          <w:sz w:val="32"/>
          <w:szCs w:val="32"/>
        </w:rPr>
        <w:t>坚持过</w:t>
      </w:r>
      <w:r>
        <w:rPr>
          <w:rFonts w:ascii="仿宋" w:hAnsi="仿宋" w:eastAsia="仿宋"/>
          <w:sz w:val="32"/>
          <w:szCs w:val="32"/>
        </w:rPr>
        <w:t>“</w:t>
      </w:r>
      <w:r>
        <w:rPr>
          <w:rFonts w:hint="eastAsia" w:ascii="仿宋" w:hAnsi="仿宋" w:eastAsia="仿宋"/>
          <w:sz w:val="32"/>
          <w:szCs w:val="32"/>
        </w:rPr>
        <w:t>紧</w:t>
      </w:r>
      <w:r>
        <w:rPr>
          <w:rFonts w:ascii="仿宋" w:hAnsi="仿宋" w:eastAsia="仿宋"/>
          <w:sz w:val="32"/>
          <w:szCs w:val="32"/>
        </w:rPr>
        <w:t>日子”</w:t>
      </w:r>
      <w:r>
        <w:rPr>
          <w:rFonts w:hint="eastAsia" w:ascii="仿宋" w:hAnsi="仿宋" w:eastAsia="仿宋"/>
          <w:sz w:val="32"/>
          <w:szCs w:val="32"/>
        </w:rPr>
        <w:t>思想，</w:t>
      </w:r>
      <w:r>
        <w:rPr>
          <w:rFonts w:ascii="仿宋" w:hAnsi="仿宋" w:eastAsia="仿宋"/>
          <w:sz w:val="32"/>
          <w:szCs w:val="32"/>
        </w:rPr>
        <w:t>有效合理分配资金使用</w:t>
      </w:r>
      <w:r>
        <w:rPr>
          <w:rFonts w:hint="eastAsia" w:ascii="仿宋" w:hAnsi="仿宋" w:eastAsia="仿宋"/>
          <w:sz w:val="32"/>
          <w:szCs w:val="32"/>
        </w:rPr>
        <w:t>。统筹管理学院下属的法人实体单位财务核算和代管北京教师发展中心的财务工作，进一步规范院内经济秩序，如实反映学院财务状况。做好</w:t>
      </w:r>
      <w:r>
        <w:rPr>
          <w:rFonts w:ascii="仿宋" w:hAnsi="仿宋" w:eastAsia="仿宋"/>
          <w:sz w:val="32"/>
          <w:szCs w:val="32"/>
        </w:rPr>
        <w:t>财务常规工作，推进预算执行进度。完成2023年</w:t>
      </w:r>
      <w:r>
        <w:rPr>
          <w:rFonts w:hint="eastAsia" w:ascii="仿宋" w:hAnsi="仿宋" w:eastAsia="仿宋"/>
          <w:sz w:val="32"/>
          <w:szCs w:val="32"/>
        </w:rPr>
        <w:t>预算</w:t>
      </w:r>
      <w:r>
        <w:rPr>
          <w:rFonts w:ascii="仿宋" w:hAnsi="仿宋" w:eastAsia="仿宋"/>
          <w:sz w:val="32"/>
          <w:szCs w:val="32"/>
        </w:rPr>
        <w:t>分解、决算</w:t>
      </w:r>
      <w:r>
        <w:rPr>
          <w:rFonts w:hint="eastAsia" w:ascii="仿宋" w:hAnsi="仿宋" w:eastAsia="仿宋"/>
          <w:sz w:val="32"/>
          <w:szCs w:val="32"/>
        </w:rPr>
        <w:t>和</w:t>
      </w:r>
      <w:r>
        <w:rPr>
          <w:rFonts w:ascii="仿宋" w:hAnsi="仿宋" w:eastAsia="仿宋"/>
          <w:sz w:val="32"/>
          <w:szCs w:val="32"/>
        </w:rPr>
        <w:t>2024年预算申报等工作；积极主动推进预算执行进度，及时了解部门预算</w:t>
      </w:r>
      <w:r>
        <w:rPr>
          <w:rFonts w:hint="eastAsia" w:ascii="仿宋" w:hAnsi="仿宋" w:eastAsia="仿宋"/>
          <w:sz w:val="32"/>
          <w:szCs w:val="32"/>
        </w:rPr>
        <w:t>执行</w:t>
      </w:r>
      <w:r>
        <w:rPr>
          <w:rFonts w:ascii="仿宋" w:hAnsi="仿宋" w:eastAsia="仿宋"/>
          <w:sz w:val="32"/>
          <w:szCs w:val="32"/>
        </w:rPr>
        <w:t>情况，</w:t>
      </w:r>
      <w:r>
        <w:rPr>
          <w:rFonts w:hint="eastAsia" w:ascii="仿宋" w:hAnsi="仿宋" w:eastAsia="仿宋"/>
          <w:sz w:val="32"/>
          <w:szCs w:val="32"/>
        </w:rPr>
        <w:t>每月</w:t>
      </w:r>
      <w:r>
        <w:rPr>
          <w:rFonts w:ascii="仿宋" w:hAnsi="仿宋" w:eastAsia="仿宋"/>
          <w:sz w:val="32"/>
          <w:szCs w:val="32"/>
        </w:rPr>
        <w:t>将各部门执行进度及时反馈给各部门领导，督促推进学院各部门预算执行进度。</w:t>
      </w:r>
      <w:r>
        <w:rPr>
          <w:rFonts w:hint="eastAsia" w:ascii="仿宋" w:hAnsi="仿宋" w:eastAsia="仿宋"/>
          <w:sz w:val="32"/>
          <w:szCs w:val="32"/>
        </w:rPr>
        <w:t>有效开展财务管理绩效评价，推进财务管理绩效考评常态化。</w:t>
      </w:r>
      <w:r>
        <w:rPr>
          <w:rFonts w:ascii="仿宋" w:hAnsi="仿宋" w:eastAsia="仿宋"/>
          <w:sz w:val="32"/>
          <w:szCs w:val="32"/>
        </w:rPr>
        <w:t xml:space="preserve"> </w:t>
      </w:r>
      <w:r>
        <w:rPr>
          <w:rFonts w:hint="eastAsia" w:ascii="仿宋" w:hAnsi="仿宋" w:eastAsia="仿宋"/>
          <w:sz w:val="32"/>
          <w:szCs w:val="32"/>
        </w:rPr>
        <w:t>争取上级政策支持，提高资金筹措力度，学院人员经费预算额度调至29万元/人。</w:t>
      </w:r>
    </w:p>
    <w:p>
      <w:pPr>
        <w:suppressAutoHyphens/>
        <w:spacing w:line="520" w:lineRule="exact"/>
        <w:ind w:firstLine="640" w:firstLineChars="200"/>
        <w:rPr>
          <w:rFonts w:ascii="仿宋" w:hAnsi="仿宋" w:eastAsia="仿宋"/>
          <w:sz w:val="32"/>
          <w:szCs w:val="32"/>
        </w:rPr>
      </w:pPr>
      <w:r>
        <w:rPr>
          <w:rFonts w:hint="eastAsia" w:ascii="仿宋" w:hAnsi="仿宋" w:eastAsia="仿宋"/>
          <w:sz w:val="32"/>
          <w:szCs w:val="32"/>
        </w:rPr>
        <w:t>2.加强资产统筹力度，做好</w:t>
      </w:r>
      <w:r>
        <w:rPr>
          <w:rFonts w:ascii="仿宋" w:hAnsi="仿宋" w:eastAsia="仿宋"/>
          <w:sz w:val="32"/>
          <w:szCs w:val="32"/>
        </w:rPr>
        <w:t>资产管理工作</w:t>
      </w:r>
      <w:r>
        <w:rPr>
          <w:rFonts w:hint="eastAsia" w:ascii="仿宋" w:hAnsi="仿宋" w:eastAsia="仿宋"/>
          <w:sz w:val="32"/>
          <w:szCs w:val="32"/>
        </w:rPr>
        <w:t>。根据各</w:t>
      </w:r>
      <w:r>
        <w:rPr>
          <w:rFonts w:ascii="仿宋" w:hAnsi="仿宋" w:eastAsia="仿宋"/>
          <w:sz w:val="32"/>
          <w:szCs w:val="32"/>
        </w:rPr>
        <w:t>部门需求，</w:t>
      </w:r>
      <w:r>
        <w:rPr>
          <w:rFonts w:hint="eastAsia" w:ascii="仿宋" w:hAnsi="仿宋" w:eastAsia="仿宋"/>
          <w:sz w:val="32"/>
          <w:szCs w:val="32"/>
        </w:rPr>
        <w:t>积极推进学院采购工作，2023年完成委托代理公司及政府采购中心及学院自行组织采购业务共35个，涉及金额2547.35万元。做好资产的调剂使用和报废工作，全年处置报废资产11批次，共计报废处置设备3555件（套），涉及资额759.05万元。争取上级支持，学院报废自行处置金额上调至500万元。</w:t>
      </w:r>
    </w:p>
    <w:p>
      <w:pPr>
        <w:suppressAutoHyphens/>
        <w:spacing w:line="520" w:lineRule="exact"/>
        <w:ind w:firstLine="640" w:firstLineChars="200"/>
        <w:rPr>
          <w:rFonts w:ascii="仿宋" w:hAnsi="仿宋" w:eastAsia="仿宋"/>
          <w:color w:val="FF0000"/>
          <w:sz w:val="32"/>
          <w:szCs w:val="32"/>
        </w:rPr>
      </w:pPr>
      <w:r>
        <w:rPr>
          <w:rFonts w:ascii="仿宋" w:hAnsi="仿宋" w:eastAsia="仿宋"/>
          <w:sz w:val="32"/>
          <w:szCs w:val="32"/>
        </w:rPr>
        <w:t>3.</w:t>
      </w:r>
      <w:r>
        <w:rPr>
          <w:rFonts w:hint="eastAsia" w:ascii="仿宋" w:hAnsi="仿宋" w:eastAsia="仿宋"/>
          <w:sz w:val="32"/>
          <w:szCs w:val="32"/>
        </w:rPr>
        <w:t>持续推进有效解决历史遗留问题。对于</w:t>
      </w:r>
      <w:r>
        <w:rPr>
          <w:rFonts w:ascii="仿宋" w:hAnsi="仿宋" w:eastAsia="仿宋"/>
          <w:sz w:val="32"/>
          <w:szCs w:val="32"/>
        </w:rPr>
        <w:t>和睦家与我院的房屋纠纷问题，</w:t>
      </w:r>
      <w:r>
        <w:rPr>
          <w:rFonts w:hint="eastAsia" w:ascii="仿宋" w:hAnsi="仿宋" w:eastAsia="仿宋"/>
          <w:sz w:val="32"/>
          <w:szCs w:val="32"/>
        </w:rPr>
        <w:t>经过四次开庭后，一审我院已胜诉，二审已于12月12日开庭，</w:t>
      </w:r>
      <w:r>
        <w:rPr>
          <w:rFonts w:ascii="仿宋" w:hAnsi="仿宋" w:eastAsia="仿宋"/>
          <w:sz w:val="32"/>
          <w:szCs w:val="32"/>
        </w:rPr>
        <w:t>并于</w:t>
      </w:r>
      <w:r>
        <w:rPr>
          <w:rFonts w:hint="eastAsia" w:ascii="仿宋" w:hAnsi="仿宋" w:eastAsia="仿宋"/>
          <w:sz w:val="32"/>
          <w:szCs w:val="32"/>
        </w:rPr>
        <w:t>12月27日</w:t>
      </w:r>
      <w:r>
        <w:rPr>
          <w:rFonts w:ascii="仿宋" w:hAnsi="仿宋" w:eastAsia="仿宋"/>
          <w:sz w:val="32"/>
          <w:szCs w:val="32"/>
        </w:rPr>
        <w:t>最终</w:t>
      </w:r>
      <w:r>
        <w:rPr>
          <w:rFonts w:hint="eastAsia" w:ascii="仿宋" w:hAnsi="仿宋" w:eastAsia="仿宋"/>
          <w:sz w:val="32"/>
          <w:szCs w:val="32"/>
        </w:rPr>
        <w:t>判决：驳回</w:t>
      </w:r>
      <w:r>
        <w:rPr>
          <w:rFonts w:ascii="仿宋" w:hAnsi="仿宋" w:eastAsia="仿宋"/>
          <w:sz w:val="32"/>
          <w:szCs w:val="32"/>
        </w:rPr>
        <w:t>上诉，维持原判</w:t>
      </w:r>
      <w:r>
        <w:rPr>
          <w:rFonts w:hint="eastAsia" w:ascii="仿宋" w:hAnsi="仿宋" w:eastAsia="仿宋"/>
          <w:sz w:val="32"/>
          <w:szCs w:val="32"/>
        </w:rPr>
        <w:t>。至此</w:t>
      </w:r>
      <w:r>
        <w:rPr>
          <w:rFonts w:ascii="仿宋" w:hAnsi="仿宋" w:eastAsia="仿宋"/>
          <w:sz w:val="32"/>
          <w:szCs w:val="32"/>
        </w:rPr>
        <w:t>，我院可收回将台路校区，完成巡视整改工作</w:t>
      </w:r>
      <w:r>
        <w:rPr>
          <w:rFonts w:hint="eastAsia" w:ascii="仿宋" w:hAnsi="仿宋" w:eastAsia="仿宋"/>
          <w:sz w:val="32"/>
          <w:szCs w:val="32"/>
        </w:rPr>
        <w:t>。妥善处置六里屯街道使用金台路房屋问题，积极推进相关房屋资产的整改工作。</w:t>
      </w:r>
    </w:p>
    <w:p>
      <w:pPr>
        <w:suppressAutoHyphens/>
        <w:spacing w:line="520" w:lineRule="exact"/>
        <w:ind w:firstLine="640" w:firstLineChars="200"/>
        <w:rPr>
          <w:rFonts w:ascii="仿宋_GB2312" w:eastAsia="仿宋_GB2312"/>
          <w:szCs w:val="30"/>
        </w:rPr>
      </w:pPr>
      <w:r>
        <w:rPr>
          <w:rFonts w:ascii="仿宋_GB2312" w:eastAsia="仿宋_GB2312"/>
          <w:sz w:val="32"/>
          <w:szCs w:val="30"/>
        </w:rPr>
        <w:t>4.</w:t>
      </w:r>
      <w:r>
        <w:rPr>
          <w:rFonts w:hint="eastAsia" w:ascii="仿宋" w:hAnsi="仿宋" w:eastAsia="仿宋"/>
          <w:color w:val="000000"/>
          <w:sz w:val="32"/>
          <w:szCs w:val="32"/>
        </w:rPr>
        <w:t>不断完善内控制度，</w:t>
      </w:r>
      <w:r>
        <w:rPr>
          <w:rFonts w:hint="eastAsia" w:ascii="仿宋" w:hAnsi="仿宋" w:eastAsia="仿宋"/>
          <w:sz w:val="32"/>
          <w:szCs w:val="32"/>
        </w:rPr>
        <w:t>梳理财务资产标准流程，推动财务资产信息化建设。</w:t>
      </w:r>
      <w:r>
        <w:rPr>
          <w:rFonts w:hint="eastAsia" w:ascii="仿宋" w:hAnsi="仿宋" w:eastAsia="仿宋"/>
          <w:color w:val="000000"/>
          <w:sz w:val="32"/>
          <w:szCs w:val="32"/>
        </w:rPr>
        <w:t>修订《北京教育学院内控工作手册》中本部门的预算管理、公务卡管理、采购和无形资产管理、财务收支和审批权限管理等内容，通过修订内控手册，</w:t>
      </w:r>
      <w:r>
        <w:rPr>
          <w:rFonts w:ascii="仿宋" w:hAnsi="仿宋" w:eastAsia="仿宋"/>
          <w:color w:val="000000"/>
          <w:sz w:val="32"/>
          <w:szCs w:val="32"/>
        </w:rPr>
        <w:t>进一步完善</w:t>
      </w:r>
      <w:r>
        <w:rPr>
          <w:rFonts w:hint="eastAsia" w:ascii="仿宋" w:hAnsi="仿宋" w:eastAsia="仿宋"/>
          <w:color w:val="000000"/>
          <w:sz w:val="32"/>
          <w:szCs w:val="32"/>
        </w:rPr>
        <w:t>财务</w:t>
      </w:r>
      <w:r>
        <w:rPr>
          <w:rFonts w:ascii="仿宋" w:hAnsi="仿宋" w:eastAsia="仿宋"/>
          <w:color w:val="000000"/>
          <w:sz w:val="32"/>
          <w:szCs w:val="32"/>
        </w:rPr>
        <w:t>资产管理</w:t>
      </w:r>
      <w:r>
        <w:rPr>
          <w:rFonts w:hint="eastAsia" w:ascii="仿宋" w:hAnsi="仿宋" w:eastAsia="仿宋"/>
          <w:color w:val="000000"/>
          <w:sz w:val="32"/>
          <w:szCs w:val="32"/>
        </w:rPr>
        <w:t>制度</w:t>
      </w:r>
      <w:r>
        <w:rPr>
          <w:rFonts w:ascii="仿宋" w:hAnsi="仿宋" w:eastAsia="仿宋"/>
          <w:color w:val="000000"/>
          <w:sz w:val="32"/>
          <w:szCs w:val="32"/>
        </w:rPr>
        <w:t>。</w:t>
      </w:r>
      <w:r>
        <w:rPr>
          <w:rFonts w:hint="eastAsia" w:ascii="仿宋" w:hAnsi="仿宋" w:eastAsia="仿宋"/>
          <w:color w:val="000000"/>
          <w:sz w:val="32"/>
          <w:szCs w:val="32"/>
        </w:rPr>
        <w:t>加强财务资产系统信息化建设，进一步规范各类采购招标程序，加强对物业、食堂、用车等社会化服务的监管，加强审计制度建设，提升审计监督力度，强化审计结果运用。</w:t>
      </w:r>
    </w:p>
    <w:p>
      <w:pPr>
        <w:overflowPunct w:val="0"/>
        <w:adjustRightInd w:val="0"/>
        <w:snapToGrid w:val="0"/>
        <w:spacing w:line="560" w:lineRule="exact"/>
        <w:ind w:firstLine="640" w:firstLineChars="200"/>
        <w:rPr>
          <w:rFonts w:hint="eastAsia" w:ascii="仿宋" w:hAnsi="仿宋" w:eastAsia="仿宋"/>
          <w:sz w:val="32"/>
          <w:szCs w:val="32"/>
        </w:rPr>
      </w:pPr>
      <w:r>
        <w:rPr>
          <w:rFonts w:ascii="仿宋" w:hAnsi="仿宋" w:eastAsia="仿宋"/>
          <w:sz w:val="32"/>
          <w:szCs w:val="32"/>
        </w:rPr>
        <w:t>5.</w:t>
      </w:r>
      <w:r>
        <w:rPr>
          <w:rFonts w:hint="eastAsia" w:ascii="仿宋" w:hAnsi="仿宋" w:eastAsia="仿宋"/>
          <w:sz w:val="32"/>
          <w:szCs w:val="32"/>
        </w:rPr>
        <w:t>严格落实审计整改、纪委</w:t>
      </w:r>
      <w:r>
        <w:rPr>
          <w:rFonts w:ascii="仿宋" w:hAnsi="仿宋" w:eastAsia="仿宋"/>
          <w:sz w:val="32"/>
          <w:szCs w:val="32"/>
        </w:rPr>
        <w:t>整改</w:t>
      </w:r>
      <w:r>
        <w:rPr>
          <w:rFonts w:hint="eastAsia" w:ascii="仿宋" w:hAnsi="仿宋" w:eastAsia="仿宋"/>
          <w:sz w:val="32"/>
          <w:szCs w:val="32"/>
        </w:rPr>
        <w:t>工作。根据学院2022年度预算执行与决算内部审计整改工作要求，聚焦内部审计反馈意见建议，认真落实、全面整改，对于未上审计清单的问题坚决立行立改，全面整改，现已完成全部审计整改工作。完成上级</w:t>
      </w:r>
      <w:r>
        <w:rPr>
          <w:rFonts w:ascii="仿宋" w:hAnsi="仿宋" w:eastAsia="仿宋"/>
          <w:sz w:val="32"/>
          <w:szCs w:val="32"/>
        </w:rPr>
        <w:t>纪委关于</w:t>
      </w:r>
      <w:r>
        <w:rPr>
          <w:rFonts w:hint="eastAsia" w:ascii="仿宋" w:hAnsi="仿宋" w:eastAsia="仿宋"/>
          <w:sz w:val="32"/>
          <w:szCs w:val="32"/>
        </w:rPr>
        <w:t>对</w:t>
      </w:r>
      <w:r>
        <w:rPr>
          <w:rFonts w:ascii="仿宋" w:hAnsi="仿宋" w:eastAsia="仿宋"/>
          <w:sz w:val="32"/>
          <w:szCs w:val="32"/>
        </w:rPr>
        <w:t>我院</w:t>
      </w:r>
      <w:r>
        <w:rPr>
          <w:rFonts w:hint="eastAsia" w:ascii="仿宋" w:hAnsi="仿宋" w:eastAsia="仿宋"/>
          <w:sz w:val="32"/>
          <w:szCs w:val="32"/>
        </w:rPr>
        <w:t>部分</w:t>
      </w:r>
      <w:r>
        <w:rPr>
          <w:rFonts w:ascii="仿宋" w:hAnsi="仿宋" w:eastAsia="仿宋"/>
          <w:sz w:val="32"/>
          <w:szCs w:val="32"/>
        </w:rPr>
        <w:t>中层干部办公用房超</w:t>
      </w:r>
      <w:r>
        <w:rPr>
          <w:rFonts w:hint="eastAsia" w:ascii="仿宋" w:hAnsi="仿宋" w:eastAsia="仿宋"/>
          <w:sz w:val="32"/>
          <w:szCs w:val="32"/>
        </w:rPr>
        <w:t>标</w:t>
      </w:r>
      <w:r>
        <w:rPr>
          <w:rFonts w:ascii="仿宋" w:hAnsi="仿宋" w:eastAsia="仿宋"/>
          <w:sz w:val="32"/>
          <w:szCs w:val="32"/>
        </w:rPr>
        <w:t>的整改工作。</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（二）制度</w:t>
      </w:r>
      <w:r>
        <w:rPr>
          <w:rFonts w:ascii="仿宋_GB2312" w:eastAsia="仿宋_GB2312"/>
          <w:sz w:val="32"/>
          <w:szCs w:val="30"/>
        </w:rPr>
        <w:t>执行情况</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工作中，认真</w:t>
      </w:r>
      <w:r>
        <w:rPr>
          <w:rFonts w:ascii="仿宋" w:hAnsi="仿宋" w:eastAsia="仿宋"/>
          <w:sz w:val="32"/>
          <w:szCs w:val="32"/>
        </w:rPr>
        <w:t>学习</w:t>
      </w:r>
      <w:r>
        <w:rPr>
          <w:rFonts w:hint="eastAsia" w:ascii="仿宋" w:hAnsi="仿宋" w:eastAsia="仿宋"/>
          <w:sz w:val="32"/>
          <w:szCs w:val="32"/>
        </w:rPr>
        <w:t>、</w:t>
      </w:r>
      <w:r>
        <w:rPr>
          <w:rFonts w:ascii="仿宋" w:hAnsi="仿宋" w:eastAsia="仿宋"/>
          <w:sz w:val="32"/>
          <w:szCs w:val="32"/>
        </w:rPr>
        <w:t>传达、贯彻落实上级以及学院重要制度文件</w:t>
      </w:r>
      <w:r>
        <w:rPr>
          <w:rFonts w:hint="eastAsia" w:ascii="仿宋" w:hAnsi="仿宋" w:eastAsia="仿宋"/>
          <w:sz w:val="32"/>
          <w:szCs w:val="32"/>
        </w:rPr>
        <w:t>，具</w:t>
      </w:r>
      <w:r>
        <w:rPr>
          <w:rFonts w:ascii="仿宋" w:hAnsi="仿宋" w:eastAsia="仿宋"/>
          <w:sz w:val="32"/>
          <w:szCs w:val="32"/>
        </w:rPr>
        <w:t>有强烈的制度意识,坚决维护制度权威,善于从制度上思考把握问题,运用制度谋事干事,严格抓好各项制度的执行,</w:t>
      </w:r>
      <w:r>
        <w:rPr>
          <w:rFonts w:hint="eastAsia" w:ascii="仿宋" w:hAnsi="仿宋" w:eastAsia="仿宋"/>
          <w:sz w:val="32"/>
          <w:szCs w:val="32"/>
        </w:rPr>
        <w:t>不在</w:t>
      </w:r>
      <w:r>
        <w:rPr>
          <w:rFonts w:ascii="仿宋" w:hAnsi="仿宋" w:eastAsia="仿宋"/>
          <w:sz w:val="32"/>
          <w:szCs w:val="32"/>
        </w:rPr>
        <w:t>制度上做选择、搞变通、打折扣。</w:t>
      </w:r>
      <w:r>
        <w:rPr>
          <w:rFonts w:hint="eastAsia" w:ascii="仿宋" w:hAnsi="仿宋" w:eastAsia="仿宋"/>
          <w:sz w:val="32"/>
          <w:szCs w:val="32"/>
        </w:rPr>
        <w:t>认</w:t>
      </w:r>
      <w:r>
        <w:rPr>
          <w:rFonts w:hint="eastAsia" w:ascii="仿宋_GB2312" w:eastAsia="仿宋_GB2312"/>
          <w:sz w:val="32"/>
          <w:szCs w:val="30"/>
        </w:rPr>
        <w:t>真参加主题教育专题民主生活会，严肃开展批评与自我批评。</w:t>
      </w:r>
      <w:r>
        <w:rPr>
          <w:rFonts w:hint="eastAsia" w:ascii="仿宋" w:hAnsi="仿宋" w:eastAsia="仿宋"/>
          <w:sz w:val="32"/>
          <w:szCs w:val="32"/>
        </w:rPr>
        <w:t>工作中</w:t>
      </w:r>
      <w:r>
        <w:rPr>
          <w:rFonts w:ascii="仿宋" w:hAnsi="仿宋" w:eastAsia="仿宋"/>
          <w:sz w:val="32"/>
          <w:szCs w:val="32"/>
        </w:rPr>
        <w:t>严格执行上级及学院</w:t>
      </w:r>
      <w:r>
        <w:rPr>
          <w:rFonts w:hint="eastAsia" w:ascii="仿宋" w:hAnsi="仿宋" w:eastAsia="仿宋"/>
          <w:sz w:val="32"/>
          <w:szCs w:val="32"/>
        </w:rPr>
        <w:t>财务</w:t>
      </w:r>
      <w:r>
        <w:rPr>
          <w:rFonts w:ascii="仿宋" w:hAnsi="仿宋" w:eastAsia="仿宋"/>
          <w:sz w:val="32"/>
          <w:szCs w:val="32"/>
        </w:rPr>
        <w:t>、</w:t>
      </w:r>
      <w:r>
        <w:rPr>
          <w:rFonts w:hint="eastAsia" w:ascii="仿宋" w:hAnsi="仿宋" w:eastAsia="仿宋"/>
          <w:sz w:val="32"/>
          <w:szCs w:val="32"/>
        </w:rPr>
        <w:t>资产、</w:t>
      </w:r>
      <w:r>
        <w:rPr>
          <w:rFonts w:ascii="仿宋" w:hAnsi="仿宋" w:eastAsia="仿宋"/>
          <w:sz w:val="32"/>
          <w:szCs w:val="32"/>
        </w:rPr>
        <w:t>招投标等相关</w:t>
      </w:r>
      <w:r>
        <w:rPr>
          <w:rFonts w:hint="eastAsia" w:ascii="仿宋" w:hAnsi="仿宋" w:eastAsia="仿宋"/>
          <w:sz w:val="32"/>
          <w:szCs w:val="32"/>
        </w:rPr>
        <w:t>文件</w:t>
      </w:r>
      <w:r>
        <w:rPr>
          <w:rFonts w:ascii="仿宋" w:hAnsi="仿宋" w:eastAsia="仿宋"/>
          <w:sz w:val="32"/>
          <w:szCs w:val="32"/>
        </w:rPr>
        <w:t>精神，特别是</w:t>
      </w:r>
      <w:r>
        <w:rPr>
          <w:rFonts w:hint="eastAsia" w:ascii="仿宋" w:hAnsi="仿宋" w:eastAsia="仿宋"/>
          <w:sz w:val="32"/>
          <w:szCs w:val="32"/>
        </w:rPr>
        <w:t>近年来</w:t>
      </w:r>
      <w:r>
        <w:rPr>
          <w:rFonts w:ascii="仿宋" w:hAnsi="仿宋" w:eastAsia="仿宋"/>
          <w:sz w:val="32"/>
          <w:szCs w:val="32"/>
        </w:rPr>
        <w:t>新出台的</w:t>
      </w:r>
      <w:r>
        <w:rPr>
          <w:rFonts w:hint="eastAsia" w:ascii="仿宋" w:hAnsi="仿宋" w:eastAsia="仿宋"/>
          <w:sz w:val="32"/>
          <w:szCs w:val="32"/>
        </w:rPr>
        <w:t>相关</w:t>
      </w:r>
      <w:r>
        <w:rPr>
          <w:rFonts w:ascii="仿宋" w:hAnsi="仿宋" w:eastAsia="仿宋"/>
          <w:sz w:val="32"/>
          <w:szCs w:val="32"/>
        </w:rPr>
        <w:t>政策</w:t>
      </w:r>
      <w:r>
        <w:rPr>
          <w:rFonts w:hint="eastAsia" w:ascii="仿宋" w:hAnsi="仿宋" w:eastAsia="仿宋"/>
          <w:sz w:val="32"/>
          <w:szCs w:val="32"/>
        </w:rPr>
        <w:t>，</w:t>
      </w:r>
      <w:r>
        <w:rPr>
          <w:rFonts w:ascii="仿宋" w:hAnsi="仿宋" w:eastAsia="仿宋"/>
          <w:sz w:val="32"/>
          <w:szCs w:val="32"/>
        </w:rPr>
        <w:t>能够</w:t>
      </w:r>
      <w:r>
        <w:rPr>
          <w:rFonts w:hint="eastAsia" w:ascii="仿宋" w:hAnsi="仿宋" w:eastAsia="仿宋"/>
          <w:sz w:val="32"/>
          <w:szCs w:val="32"/>
        </w:rPr>
        <w:t>组织</w:t>
      </w:r>
      <w:r>
        <w:rPr>
          <w:rFonts w:ascii="仿宋" w:hAnsi="仿宋" w:eastAsia="仿宋"/>
          <w:sz w:val="32"/>
          <w:szCs w:val="32"/>
        </w:rPr>
        <w:t>大家及时学习</w:t>
      </w:r>
      <w:r>
        <w:rPr>
          <w:rFonts w:hint="eastAsia" w:ascii="仿宋" w:hAnsi="仿宋" w:eastAsia="仿宋"/>
          <w:sz w:val="32"/>
          <w:szCs w:val="32"/>
        </w:rPr>
        <w:t>并指导实践。严格执行“三重一大”制度，遵守</w:t>
      </w:r>
      <w:r>
        <w:rPr>
          <w:rFonts w:ascii="仿宋" w:hAnsi="仿宋" w:eastAsia="仿宋"/>
          <w:sz w:val="32"/>
          <w:szCs w:val="32"/>
        </w:rPr>
        <w:t>各项财经</w:t>
      </w:r>
      <w:r>
        <w:rPr>
          <w:rFonts w:hint="eastAsia" w:ascii="仿宋" w:hAnsi="仿宋" w:eastAsia="仿宋"/>
          <w:sz w:val="32"/>
          <w:szCs w:val="32"/>
        </w:rPr>
        <w:t>纪律</w:t>
      </w:r>
      <w:r>
        <w:rPr>
          <w:rFonts w:ascii="仿宋" w:hAnsi="仿宋" w:eastAsia="仿宋"/>
          <w:sz w:val="32"/>
          <w:szCs w:val="32"/>
        </w:rPr>
        <w:t>。</w:t>
      </w:r>
    </w:p>
    <w:p>
      <w:pPr>
        <w:overflowPunct w:val="0"/>
        <w:spacing w:line="500" w:lineRule="exact"/>
        <w:ind w:left="-141" w:leftChars="-67" w:firstLine="640" w:firstLineChars="200"/>
        <w:rPr>
          <w:rFonts w:ascii="仿宋" w:hAnsi="仿宋" w:eastAsia="仿宋"/>
          <w:sz w:val="32"/>
          <w:szCs w:val="32"/>
        </w:rPr>
      </w:pPr>
      <w:r>
        <w:rPr>
          <w:rFonts w:hint="eastAsia" w:ascii="仿宋" w:hAnsi="仿宋" w:eastAsia="仿宋"/>
          <w:sz w:val="32"/>
          <w:szCs w:val="32"/>
        </w:rPr>
        <w:t>（三）其他工作完成情况</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1.高度</w:t>
      </w:r>
      <w:r>
        <w:rPr>
          <w:rFonts w:ascii="仿宋_GB2312" w:eastAsia="仿宋_GB2312"/>
          <w:sz w:val="32"/>
          <w:szCs w:val="30"/>
        </w:rPr>
        <w:t>重视从严治党工作，</w:t>
      </w:r>
      <w:r>
        <w:rPr>
          <w:rFonts w:hint="eastAsia" w:ascii="仿宋_GB2312" w:eastAsia="仿宋_GB2312"/>
          <w:sz w:val="32"/>
          <w:szCs w:val="30"/>
        </w:rPr>
        <w:t>抓班子带队伍，贯彻民主集中制。强调政治理论学习，不折不扣贯彻全面从严治党各项 任务，班子</w:t>
      </w:r>
      <w:r>
        <w:rPr>
          <w:rFonts w:ascii="仿宋_GB2312" w:eastAsia="仿宋_GB2312"/>
          <w:sz w:val="32"/>
          <w:szCs w:val="30"/>
        </w:rPr>
        <w:t>成员</w:t>
      </w:r>
      <w:r>
        <w:rPr>
          <w:rFonts w:hint="eastAsia" w:ascii="仿宋_GB2312" w:eastAsia="仿宋_GB2312"/>
          <w:sz w:val="32"/>
          <w:szCs w:val="30"/>
        </w:rPr>
        <w:t>做到 “一岗双责”。积极营造和谐进取的工作氛围，</w:t>
      </w:r>
      <w:r>
        <w:rPr>
          <w:rFonts w:ascii="仿宋_GB2312" w:eastAsia="仿宋_GB2312"/>
          <w:sz w:val="32"/>
          <w:szCs w:val="30"/>
        </w:rPr>
        <w:t>积极</w:t>
      </w:r>
      <w:r>
        <w:rPr>
          <w:rFonts w:hint="eastAsia" w:ascii="仿宋_GB2312" w:eastAsia="仿宋_GB2312"/>
          <w:sz w:val="32"/>
          <w:szCs w:val="30"/>
        </w:rPr>
        <w:t>搭建干事创业的工作平台，促进每位同志在工作中能独挑一摊，发挥重要作用。严格执行“三重一大”制度，坚持部门例会制，涉及部门整体的工作坚持大家共同研究制定方案。</w:t>
      </w:r>
    </w:p>
    <w:p>
      <w:pPr>
        <w:spacing w:line="520" w:lineRule="exact"/>
        <w:ind w:firstLine="640" w:firstLineChars="200"/>
        <w:rPr>
          <w:rFonts w:ascii="仿宋_GB2312" w:eastAsia="仿宋_GB2312"/>
          <w:sz w:val="32"/>
          <w:szCs w:val="30"/>
        </w:rPr>
      </w:pPr>
      <w:r>
        <w:rPr>
          <w:rFonts w:ascii="仿宋_GB2312" w:eastAsia="仿宋_GB2312"/>
          <w:sz w:val="32"/>
          <w:szCs w:val="30"/>
        </w:rPr>
        <w:t>2</w:t>
      </w:r>
      <w:r>
        <w:rPr>
          <w:rFonts w:hint="eastAsia" w:ascii="仿宋_GB2312" w:eastAsia="仿宋_GB2312"/>
          <w:sz w:val="32"/>
          <w:szCs w:val="30"/>
        </w:rPr>
        <w:t>.认真落实意识形态工作，</w:t>
      </w:r>
      <w:r>
        <w:rPr>
          <w:rFonts w:ascii="仿宋_GB2312" w:eastAsia="仿宋_GB2312"/>
          <w:sz w:val="32"/>
          <w:szCs w:val="30"/>
        </w:rPr>
        <w:t>密切</w:t>
      </w:r>
      <w:r>
        <w:rPr>
          <w:rFonts w:hint="eastAsia" w:ascii="仿宋_GB2312" w:eastAsia="仿宋_GB2312"/>
          <w:sz w:val="32"/>
          <w:szCs w:val="30"/>
        </w:rPr>
        <w:t>关注部门同志思想动态。深入学习贯彻习近平总书记关于意识形态工作的重要论述，严格落实意识形态工作责任制，</w:t>
      </w:r>
      <w:r>
        <w:rPr>
          <w:rFonts w:ascii="仿宋_GB2312" w:eastAsia="仿宋_GB2312"/>
          <w:sz w:val="32"/>
          <w:szCs w:val="30"/>
        </w:rPr>
        <w:t>每学期初开展教职工思想动态摸排</w:t>
      </w:r>
      <w:r>
        <w:rPr>
          <w:rFonts w:hint="eastAsia" w:ascii="仿宋_GB2312" w:eastAsia="仿宋_GB2312"/>
          <w:sz w:val="32"/>
          <w:szCs w:val="30"/>
        </w:rPr>
        <w:t>，</w:t>
      </w:r>
      <w:r>
        <w:rPr>
          <w:rFonts w:ascii="仿宋_GB2312" w:eastAsia="仿宋_GB2312"/>
          <w:sz w:val="32"/>
          <w:szCs w:val="30"/>
        </w:rPr>
        <w:t>开展意识形态工作相关</w:t>
      </w:r>
      <w:r>
        <w:rPr>
          <w:rFonts w:hint="eastAsia" w:ascii="仿宋_GB2312" w:eastAsia="仿宋_GB2312"/>
          <w:sz w:val="32"/>
          <w:szCs w:val="30"/>
        </w:rPr>
        <w:t>学习、</w:t>
      </w:r>
      <w:r>
        <w:rPr>
          <w:rFonts w:ascii="仿宋_GB2312" w:eastAsia="仿宋_GB2312"/>
          <w:sz w:val="32"/>
          <w:szCs w:val="30"/>
        </w:rPr>
        <w:t>培训，</w:t>
      </w:r>
      <w:r>
        <w:rPr>
          <w:rFonts w:hint="eastAsia" w:ascii="仿宋_GB2312" w:eastAsia="仿宋_GB2312"/>
          <w:sz w:val="32"/>
          <w:szCs w:val="30"/>
        </w:rPr>
        <w:t>定期研究意识形态</w:t>
      </w:r>
      <w:r>
        <w:rPr>
          <w:rFonts w:ascii="仿宋_GB2312" w:eastAsia="仿宋_GB2312"/>
          <w:sz w:val="32"/>
          <w:szCs w:val="30"/>
        </w:rPr>
        <w:t>工作</w:t>
      </w:r>
      <w:r>
        <w:rPr>
          <w:rFonts w:hint="eastAsia" w:ascii="仿宋_GB2312" w:eastAsia="仿宋_GB2312"/>
          <w:sz w:val="32"/>
          <w:szCs w:val="30"/>
        </w:rPr>
        <w:t>，分析研判</w:t>
      </w:r>
      <w:r>
        <w:rPr>
          <w:rFonts w:ascii="仿宋_GB2312" w:eastAsia="仿宋_GB2312"/>
          <w:sz w:val="32"/>
          <w:szCs w:val="30"/>
        </w:rPr>
        <w:t>意识形态</w:t>
      </w:r>
      <w:r>
        <w:rPr>
          <w:rFonts w:hint="eastAsia" w:ascii="仿宋_GB2312" w:eastAsia="仿宋_GB2312"/>
          <w:sz w:val="32"/>
          <w:szCs w:val="30"/>
        </w:rPr>
        <w:t>领域</w:t>
      </w:r>
      <w:r>
        <w:rPr>
          <w:rFonts w:ascii="仿宋_GB2312" w:eastAsia="仿宋_GB2312"/>
          <w:sz w:val="32"/>
          <w:szCs w:val="30"/>
        </w:rPr>
        <w:t>苗头性、倾向性问题</w:t>
      </w:r>
      <w:r>
        <w:rPr>
          <w:rFonts w:hint="eastAsia" w:ascii="仿宋_GB2312" w:eastAsia="仿宋_GB2312"/>
          <w:sz w:val="32"/>
          <w:szCs w:val="30"/>
        </w:rPr>
        <w:t>，不断增强政治敏锐性和政治鉴别力。</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3.加强</w:t>
      </w:r>
      <w:r>
        <w:rPr>
          <w:rFonts w:ascii="仿宋_GB2312" w:eastAsia="仿宋_GB2312"/>
          <w:sz w:val="32"/>
          <w:szCs w:val="30"/>
        </w:rPr>
        <w:t>制度建设，</w:t>
      </w:r>
      <w:r>
        <w:rPr>
          <w:rFonts w:hint="eastAsia" w:ascii="仿宋_GB2312" w:eastAsia="仿宋_GB2312"/>
          <w:sz w:val="32"/>
          <w:szCs w:val="30"/>
        </w:rPr>
        <w:t>修订</w:t>
      </w:r>
      <w:r>
        <w:rPr>
          <w:rFonts w:ascii="仿宋_GB2312" w:eastAsia="仿宋_GB2312"/>
          <w:sz w:val="32"/>
          <w:szCs w:val="30"/>
        </w:rPr>
        <w:t>财务、资产</w:t>
      </w:r>
      <w:r>
        <w:rPr>
          <w:rFonts w:hint="eastAsia" w:ascii="仿宋_GB2312" w:eastAsia="仿宋_GB2312"/>
          <w:sz w:val="32"/>
          <w:szCs w:val="30"/>
        </w:rPr>
        <w:t>相关</w:t>
      </w:r>
      <w:r>
        <w:rPr>
          <w:rFonts w:ascii="仿宋_GB2312" w:eastAsia="仿宋_GB2312"/>
          <w:sz w:val="32"/>
          <w:szCs w:val="30"/>
        </w:rPr>
        <w:t>文件。</w:t>
      </w:r>
      <w:r>
        <w:rPr>
          <w:rFonts w:hint="eastAsia" w:ascii="仿宋_GB2312" w:eastAsia="仿宋_GB2312"/>
          <w:sz w:val="32"/>
          <w:szCs w:val="30"/>
        </w:rPr>
        <w:t>结合上级文件要求和学院实际工作需要，修订了《北京教育学院财务收支审批管理规定》、《北京教育学院预算控制指标分配管理办》，《北京教育学院固定资产管理办法》，《北京教育学院公务卡管理办法》等相关管理</w:t>
      </w:r>
      <w:r>
        <w:rPr>
          <w:rFonts w:ascii="仿宋_GB2312" w:eastAsia="仿宋_GB2312"/>
          <w:sz w:val="32"/>
          <w:szCs w:val="30"/>
        </w:rPr>
        <w:t>文件。</w:t>
      </w:r>
    </w:p>
    <w:p>
      <w:pPr>
        <w:suppressAutoHyphens/>
        <w:spacing w:line="520" w:lineRule="exact"/>
        <w:ind w:firstLine="640" w:firstLineChars="200"/>
        <w:rPr>
          <w:rFonts w:hint="eastAsia" w:ascii="仿宋" w:hAnsi="仿宋" w:eastAsia="仿宋"/>
          <w:sz w:val="32"/>
          <w:szCs w:val="32"/>
        </w:rPr>
      </w:pPr>
      <w:r>
        <w:rPr>
          <w:rFonts w:ascii="仿宋_GB2312" w:eastAsia="仿宋_GB2312"/>
          <w:sz w:val="32"/>
          <w:szCs w:val="30"/>
        </w:rPr>
        <w:t>4</w:t>
      </w:r>
      <w:r>
        <w:rPr>
          <w:rFonts w:hint="eastAsia" w:ascii="仿宋_GB2312" w:eastAsia="仿宋_GB2312"/>
          <w:sz w:val="32"/>
          <w:szCs w:val="30"/>
        </w:rPr>
        <w:t>.</w:t>
      </w:r>
      <w:r>
        <w:rPr>
          <w:rFonts w:hint="eastAsia"/>
        </w:rPr>
        <w:t xml:space="preserve"> </w:t>
      </w:r>
      <w:r>
        <w:rPr>
          <w:rFonts w:hint="eastAsia" w:ascii="仿宋_GB2312" w:eastAsia="仿宋_GB2312"/>
          <w:sz w:val="32"/>
          <w:szCs w:val="30"/>
        </w:rPr>
        <w:t>统筹房屋管理，合理使用房屋资源。根据</w:t>
      </w:r>
      <w:r>
        <w:rPr>
          <w:rFonts w:ascii="仿宋_GB2312" w:eastAsia="仿宋_GB2312"/>
          <w:sz w:val="32"/>
          <w:szCs w:val="30"/>
        </w:rPr>
        <w:t>机构调整情况，</w:t>
      </w:r>
      <w:r>
        <w:rPr>
          <w:rFonts w:ascii="仿宋" w:hAnsi="仿宋" w:eastAsia="仿宋"/>
          <w:sz w:val="32"/>
          <w:szCs w:val="32"/>
        </w:rPr>
        <w:t>及时做好办公用房的调整。</w:t>
      </w:r>
      <w:r>
        <w:rPr>
          <w:rFonts w:hint="eastAsia" w:ascii="仿宋" w:hAnsi="仿宋" w:eastAsia="仿宋"/>
          <w:sz w:val="32"/>
          <w:szCs w:val="32"/>
        </w:rPr>
        <w:t>每年</w:t>
      </w:r>
      <w:r>
        <w:rPr>
          <w:rFonts w:hint="eastAsia" w:ascii="仿宋_GB2312" w:eastAsia="仿宋_GB2312"/>
          <w:sz w:val="32"/>
          <w:szCs w:val="30"/>
        </w:rPr>
        <w:t>梳理学院各校区房屋使用情况，对学院房屋进行</w:t>
      </w:r>
      <w:r>
        <w:rPr>
          <w:rFonts w:ascii="仿宋_GB2312" w:eastAsia="仿宋_GB2312"/>
          <w:sz w:val="32"/>
          <w:szCs w:val="30"/>
        </w:rPr>
        <w:t>动态管理，随时更新房屋</w:t>
      </w:r>
      <w:r>
        <w:rPr>
          <w:rFonts w:hint="eastAsia" w:ascii="仿宋_GB2312" w:eastAsia="仿宋_GB2312"/>
          <w:sz w:val="32"/>
          <w:szCs w:val="30"/>
        </w:rPr>
        <w:t>平面图。认真</w:t>
      </w:r>
      <w:r>
        <w:rPr>
          <w:rFonts w:hint="eastAsia" w:ascii="仿宋" w:hAnsi="仿宋" w:eastAsia="仿宋"/>
          <w:sz w:val="32"/>
          <w:szCs w:val="32"/>
        </w:rPr>
        <w:t>落实学院</w:t>
      </w:r>
      <w:r>
        <w:rPr>
          <w:rFonts w:ascii="仿宋" w:hAnsi="仿宋" w:eastAsia="仿宋"/>
          <w:sz w:val="32"/>
          <w:szCs w:val="32"/>
        </w:rPr>
        <w:t>纪委转办的</w:t>
      </w:r>
      <w:r>
        <w:rPr>
          <w:rFonts w:hint="eastAsia" w:ascii="仿宋" w:hAnsi="仿宋" w:eastAsia="仿宋"/>
          <w:sz w:val="32"/>
          <w:szCs w:val="32"/>
        </w:rPr>
        <w:t>群众信访件的</w:t>
      </w:r>
      <w:r>
        <w:rPr>
          <w:rFonts w:ascii="仿宋" w:hAnsi="仿宋" w:eastAsia="仿宋"/>
          <w:sz w:val="32"/>
          <w:szCs w:val="32"/>
        </w:rPr>
        <w:t>核实、整改工作</w:t>
      </w:r>
      <w:r>
        <w:rPr>
          <w:rFonts w:hint="eastAsia" w:ascii="仿宋" w:hAnsi="仿宋" w:eastAsia="仿宋"/>
          <w:sz w:val="32"/>
          <w:szCs w:val="32"/>
        </w:rPr>
        <w:t>。</w:t>
      </w:r>
      <w:r>
        <w:rPr>
          <w:rFonts w:ascii="仿宋" w:hAnsi="仿宋" w:eastAsia="仿宋"/>
          <w:sz w:val="32"/>
          <w:szCs w:val="32"/>
        </w:rPr>
        <w:t>按照</w:t>
      </w:r>
      <w:r>
        <w:rPr>
          <w:rFonts w:hint="eastAsia" w:ascii="仿宋" w:hAnsi="仿宋" w:eastAsia="仿宋"/>
          <w:sz w:val="32"/>
          <w:szCs w:val="32"/>
        </w:rPr>
        <w:t>学院</w:t>
      </w:r>
      <w:r>
        <w:rPr>
          <w:rFonts w:ascii="仿宋" w:hAnsi="仿宋" w:eastAsia="仿宋"/>
          <w:sz w:val="32"/>
          <w:szCs w:val="32"/>
        </w:rPr>
        <w:t>纪委的要求，</w:t>
      </w:r>
      <w:r>
        <w:rPr>
          <w:rFonts w:hint="eastAsia" w:ascii="仿宋" w:hAnsi="仿宋" w:eastAsia="仿宋"/>
          <w:sz w:val="32"/>
          <w:szCs w:val="32"/>
        </w:rPr>
        <w:t>对于群众信访件中</w:t>
      </w:r>
      <w:r>
        <w:rPr>
          <w:rFonts w:ascii="仿宋" w:hAnsi="仿宋" w:eastAsia="仿宋"/>
          <w:sz w:val="32"/>
          <w:szCs w:val="32"/>
        </w:rPr>
        <w:t>提到的房屋管理问题，认真核实</w:t>
      </w:r>
      <w:r>
        <w:rPr>
          <w:rFonts w:hint="eastAsia" w:ascii="仿宋" w:hAnsi="仿宋" w:eastAsia="仿宋"/>
          <w:sz w:val="32"/>
          <w:szCs w:val="32"/>
        </w:rPr>
        <w:t>，</w:t>
      </w:r>
      <w:r>
        <w:rPr>
          <w:rFonts w:ascii="仿宋" w:hAnsi="仿宋" w:eastAsia="仿宋"/>
          <w:sz w:val="32"/>
          <w:szCs w:val="32"/>
        </w:rPr>
        <w:t>并采取有效方法及时</w:t>
      </w:r>
      <w:r>
        <w:rPr>
          <w:rFonts w:hint="eastAsia" w:ascii="仿宋" w:hAnsi="仿宋" w:eastAsia="仿宋"/>
          <w:sz w:val="32"/>
          <w:szCs w:val="32"/>
        </w:rPr>
        <w:t>推进</w:t>
      </w:r>
      <w:r>
        <w:rPr>
          <w:rFonts w:ascii="仿宋" w:hAnsi="仿宋" w:eastAsia="仿宋"/>
          <w:sz w:val="32"/>
          <w:szCs w:val="32"/>
        </w:rPr>
        <w:t>，做好相关</w:t>
      </w:r>
      <w:r>
        <w:rPr>
          <w:rFonts w:hint="eastAsia" w:ascii="仿宋" w:hAnsi="仿宋" w:eastAsia="仿宋"/>
          <w:sz w:val="32"/>
          <w:szCs w:val="32"/>
        </w:rPr>
        <w:t>后续的整改工作。</w:t>
      </w:r>
    </w:p>
    <w:p>
      <w:pPr>
        <w:suppressAutoHyphens/>
        <w:spacing w:line="520" w:lineRule="exact"/>
        <w:ind w:firstLine="640" w:firstLineChars="200"/>
        <w:rPr>
          <w:rFonts w:hint="eastAsia" w:ascii="仿宋" w:hAnsi="仿宋" w:eastAsia="仿宋"/>
          <w:sz w:val="32"/>
          <w:szCs w:val="32"/>
        </w:rPr>
      </w:pPr>
      <w:r>
        <w:rPr>
          <w:rFonts w:ascii="仿宋" w:hAnsi="仿宋" w:eastAsia="仿宋"/>
          <w:sz w:val="32"/>
          <w:szCs w:val="32"/>
        </w:rPr>
        <w:t>5.</w:t>
      </w:r>
      <w:r>
        <w:rPr>
          <w:rFonts w:hint="eastAsia" w:ascii="仿宋" w:hAnsi="仿宋" w:eastAsia="仿宋"/>
          <w:sz w:val="32"/>
          <w:szCs w:val="32"/>
        </w:rPr>
        <w:t>完成学院代管的北京市教师发展中心财务核算、工资、薪酬系统管理、决算公开、账户年检以及相关的报表编制等工作。完成学院4个培训中心的出纳、工资发放、党费、食堂、公维基金账户、会计凭证审核、工会账户日常财务收支核算、报表编制等工作，配合法人单位</w:t>
      </w:r>
      <w:r>
        <w:rPr>
          <w:rFonts w:ascii="仿宋" w:hAnsi="仿宋" w:eastAsia="仿宋"/>
          <w:sz w:val="32"/>
          <w:szCs w:val="32"/>
        </w:rPr>
        <w:t>做好</w:t>
      </w:r>
      <w:r>
        <w:rPr>
          <w:rFonts w:hint="eastAsia" w:ascii="仿宋" w:hAnsi="仿宋" w:eastAsia="仿宋"/>
          <w:sz w:val="32"/>
          <w:szCs w:val="32"/>
        </w:rPr>
        <w:t>培训中心注销相关工作。</w:t>
      </w:r>
    </w:p>
    <w:p>
      <w:pPr>
        <w:spacing w:line="520" w:lineRule="exact"/>
        <w:ind w:firstLine="640" w:firstLineChars="200"/>
        <w:rPr>
          <w:rFonts w:eastAsia="黑体"/>
          <w:sz w:val="32"/>
          <w:szCs w:val="32"/>
        </w:rPr>
      </w:pPr>
      <w:r>
        <w:rPr>
          <w:rFonts w:eastAsia="黑体"/>
          <w:sz w:val="32"/>
          <w:szCs w:val="32"/>
        </w:rPr>
        <w:t>三、述廉</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本人</w:t>
      </w:r>
      <w:r>
        <w:rPr>
          <w:rFonts w:ascii="仿宋_GB2312" w:eastAsia="仿宋_GB2312"/>
          <w:sz w:val="32"/>
          <w:szCs w:val="30"/>
        </w:rPr>
        <w:t>能够认真</w:t>
      </w:r>
      <w:r>
        <w:rPr>
          <w:rFonts w:hint="eastAsia" w:ascii="仿宋_GB2312" w:eastAsia="仿宋_GB2312"/>
          <w:sz w:val="32"/>
          <w:szCs w:val="30"/>
        </w:rPr>
        <w:t>落实党风廉政建设“一岗双责”政治责任，工作中严格遵守规章制度，依法办事，廉洁自律，秉公用权，自觉</w:t>
      </w:r>
      <w:r>
        <w:rPr>
          <w:rFonts w:ascii="仿宋_GB2312" w:eastAsia="仿宋_GB2312"/>
          <w:sz w:val="32"/>
          <w:szCs w:val="30"/>
        </w:rPr>
        <w:t>接受群众</w:t>
      </w:r>
      <w:r>
        <w:rPr>
          <w:rFonts w:hint="eastAsia" w:ascii="仿宋_GB2312" w:eastAsia="仿宋_GB2312"/>
          <w:sz w:val="32"/>
          <w:szCs w:val="30"/>
        </w:rPr>
        <w:t>监督</w:t>
      </w:r>
      <w:r>
        <w:rPr>
          <w:rFonts w:ascii="仿宋_GB2312" w:eastAsia="仿宋_GB2312"/>
          <w:sz w:val="32"/>
          <w:szCs w:val="30"/>
        </w:rPr>
        <w:t>督</w:t>
      </w:r>
      <w:r>
        <w:rPr>
          <w:rFonts w:hint="eastAsia" w:ascii="仿宋_GB2312" w:eastAsia="仿宋_GB2312"/>
          <w:sz w:val="32"/>
          <w:szCs w:val="30"/>
        </w:rPr>
        <w:t>，各项经费的使用严格按照财务管理和项目管理规定执行，无违规现象。</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认真抓好党风廉政建设，遵守“八项规定”。切实将党风廉政责任制与岗位目标责任结合起来，通过例会，对上级及学院党风廉政建设要求进行部署宣讲，重要节点进行廉政提醒。</w:t>
      </w:r>
    </w:p>
    <w:p>
      <w:pPr>
        <w:spacing w:line="520" w:lineRule="exact"/>
        <w:ind w:firstLine="640" w:firstLineChars="200"/>
        <w:rPr>
          <w:rFonts w:eastAsia="黑体"/>
          <w:sz w:val="32"/>
          <w:szCs w:val="32"/>
        </w:rPr>
      </w:pPr>
      <w:r>
        <w:rPr>
          <w:rFonts w:eastAsia="黑体"/>
          <w:sz w:val="32"/>
          <w:szCs w:val="32"/>
        </w:rPr>
        <w:t>四、存在的问题和不足</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一是</w:t>
      </w:r>
      <w:r>
        <w:rPr>
          <w:rFonts w:ascii="仿宋" w:hAnsi="仿宋" w:eastAsia="仿宋"/>
          <w:sz w:val="32"/>
          <w:szCs w:val="32"/>
        </w:rPr>
        <w:t>学习能力</w:t>
      </w:r>
      <w:r>
        <w:rPr>
          <w:rFonts w:hint="eastAsia" w:ascii="仿宋" w:hAnsi="仿宋" w:eastAsia="仿宋"/>
          <w:sz w:val="32"/>
          <w:szCs w:val="32"/>
        </w:rPr>
        <w:t>有待</w:t>
      </w:r>
      <w:r>
        <w:rPr>
          <w:rFonts w:ascii="仿宋" w:hAnsi="仿宋" w:eastAsia="仿宋"/>
          <w:sz w:val="32"/>
          <w:szCs w:val="32"/>
        </w:rPr>
        <w:t>加强，</w:t>
      </w:r>
      <w:r>
        <w:rPr>
          <w:rFonts w:hint="eastAsia" w:ascii="仿宋" w:hAnsi="仿宋" w:eastAsia="仿宋"/>
          <w:sz w:val="32"/>
          <w:szCs w:val="32"/>
        </w:rPr>
        <w:t>理论学习</w:t>
      </w:r>
      <w:r>
        <w:rPr>
          <w:rFonts w:ascii="仿宋" w:hAnsi="仿宋" w:eastAsia="仿宋"/>
          <w:sz w:val="32"/>
          <w:szCs w:val="32"/>
        </w:rPr>
        <w:t>不系统</w:t>
      </w:r>
      <w:r>
        <w:rPr>
          <w:rFonts w:hint="eastAsia" w:ascii="仿宋" w:hAnsi="仿宋" w:eastAsia="仿宋"/>
          <w:sz w:val="32"/>
          <w:szCs w:val="32"/>
        </w:rPr>
        <w:t>，</w:t>
      </w:r>
      <w:r>
        <w:rPr>
          <w:rFonts w:ascii="仿宋" w:hAnsi="仿宋" w:eastAsia="仿宋"/>
          <w:sz w:val="32"/>
          <w:szCs w:val="32"/>
        </w:rPr>
        <w:t>业务学习</w:t>
      </w:r>
      <w:r>
        <w:rPr>
          <w:rFonts w:hint="eastAsia" w:ascii="仿宋" w:hAnsi="仿宋" w:eastAsia="仿宋"/>
          <w:sz w:val="32"/>
          <w:szCs w:val="32"/>
        </w:rPr>
        <w:t>不</w:t>
      </w:r>
      <w:r>
        <w:rPr>
          <w:rFonts w:ascii="仿宋" w:hAnsi="仿宋" w:eastAsia="仿宋"/>
          <w:sz w:val="32"/>
          <w:szCs w:val="32"/>
        </w:rPr>
        <w:t>深入</w:t>
      </w:r>
      <w:r>
        <w:rPr>
          <w:rFonts w:hint="eastAsia" w:ascii="仿宋" w:hAnsi="仿宋" w:eastAsia="仿宋"/>
          <w:sz w:val="32"/>
          <w:szCs w:val="32"/>
        </w:rPr>
        <w:t>。</w:t>
      </w:r>
      <w:r>
        <w:rPr>
          <w:rFonts w:ascii="仿宋" w:hAnsi="仿宋" w:eastAsia="仿宋"/>
          <w:sz w:val="32"/>
          <w:szCs w:val="32"/>
        </w:rPr>
        <w:t>二是</w:t>
      </w:r>
      <w:r>
        <w:rPr>
          <w:rFonts w:hint="eastAsia" w:ascii="仿宋" w:hAnsi="仿宋" w:eastAsia="仿宋"/>
          <w:sz w:val="32"/>
          <w:szCs w:val="32"/>
        </w:rPr>
        <w:t>工作统筹欠</w:t>
      </w:r>
      <w:r>
        <w:rPr>
          <w:rFonts w:ascii="仿宋" w:hAnsi="仿宋" w:eastAsia="仿宋"/>
          <w:sz w:val="32"/>
          <w:szCs w:val="32"/>
        </w:rPr>
        <w:t>科学</w:t>
      </w:r>
      <w:r>
        <w:rPr>
          <w:rFonts w:hint="eastAsia" w:ascii="仿宋" w:hAnsi="仿宋" w:eastAsia="仿宋"/>
          <w:sz w:val="32"/>
          <w:szCs w:val="32"/>
        </w:rPr>
        <w:t>，宏观</w:t>
      </w:r>
      <w:r>
        <w:rPr>
          <w:rFonts w:ascii="仿宋" w:hAnsi="仿宋" w:eastAsia="仿宋"/>
          <w:sz w:val="32"/>
          <w:szCs w:val="32"/>
        </w:rPr>
        <w:t>全局把握工作</w:t>
      </w:r>
      <w:r>
        <w:rPr>
          <w:rFonts w:hint="eastAsia" w:ascii="仿宋" w:hAnsi="仿宋" w:eastAsia="仿宋"/>
          <w:sz w:val="32"/>
          <w:szCs w:val="32"/>
        </w:rPr>
        <w:t>不足</w:t>
      </w:r>
      <w:r>
        <w:rPr>
          <w:rFonts w:ascii="仿宋" w:hAnsi="仿宋" w:eastAsia="仿宋"/>
          <w:sz w:val="32"/>
          <w:szCs w:val="32"/>
        </w:rPr>
        <w:t>。</w:t>
      </w:r>
      <w:r>
        <w:rPr>
          <w:rFonts w:hint="eastAsia" w:ascii="仿宋" w:hAnsi="仿宋" w:eastAsia="仿宋"/>
          <w:sz w:val="32"/>
          <w:szCs w:val="32"/>
        </w:rPr>
        <w:t>面对复杂</w:t>
      </w:r>
      <w:r>
        <w:rPr>
          <w:rFonts w:ascii="仿宋" w:hAnsi="仿宋" w:eastAsia="仿宋"/>
          <w:sz w:val="32"/>
          <w:szCs w:val="32"/>
        </w:rPr>
        <w:t>的</w:t>
      </w:r>
      <w:r>
        <w:rPr>
          <w:rFonts w:hint="eastAsia" w:ascii="仿宋" w:hAnsi="仿宋" w:eastAsia="仿宋"/>
          <w:sz w:val="32"/>
          <w:szCs w:val="32"/>
        </w:rPr>
        <w:t>重点工作、繁锁的日常工作、细致的基础工作时，个人的管理能力、驾驭能力与岗位要求还有距离。工作中</w:t>
      </w:r>
      <w:r>
        <w:rPr>
          <w:rFonts w:ascii="仿宋" w:hAnsi="仿宋" w:eastAsia="仿宋"/>
          <w:sz w:val="32"/>
          <w:szCs w:val="32"/>
        </w:rPr>
        <w:t>调查研究不够，</w:t>
      </w:r>
      <w:r>
        <w:rPr>
          <w:rFonts w:hint="eastAsia" w:ascii="仿宋" w:hAnsi="仿宋" w:eastAsia="仿宋"/>
          <w:sz w:val="32"/>
          <w:szCs w:val="32"/>
        </w:rPr>
        <w:t>工作</w:t>
      </w:r>
      <w:r>
        <w:rPr>
          <w:rFonts w:ascii="仿宋" w:hAnsi="仿宋" w:eastAsia="仿宋"/>
          <w:sz w:val="32"/>
          <w:szCs w:val="32"/>
        </w:rPr>
        <w:t>方法、</w:t>
      </w:r>
      <w:r>
        <w:rPr>
          <w:rFonts w:hint="eastAsia" w:ascii="仿宋" w:hAnsi="仿宋" w:eastAsia="仿宋"/>
          <w:sz w:val="32"/>
          <w:szCs w:val="32"/>
        </w:rPr>
        <w:t>处理问题方式比较单一。三是工作规范化建设有欠缺，部门自身的内控制度建设、信息化办公情况</w:t>
      </w:r>
      <w:r>
        <w:rPr>
          <w:rFonts w:ascii="仿宋" w:hAnsi="仿宋" w:eastAsia="仿宋"/>
          <w:sz w:val="32"/>
          <w:szCs w:val="32"/>
        </w:rPr>
        <w:t>还有待提高</w:t>
      </w:r>
      <w:r>
        <w:rPr>
          <w:rFonts w:hint="eastAsia" w:ascii="仿宋" w:hAnsi="仿宋" w:eastAsia="仿宋"/>
          <w:sz w:val="32"/>
          <w:szCs w:val="32"/>
        </w:rPr>
        <w:t>。</w:t>
      </w:r>
    </w:p>
    <w:p>
      <w:pPr>
        <w:spacing w:line="520" w:lineRule="exact"/>
        <w:ind w:firstLine="640" w:firstLineChars="200"/>
        <w:rPr>
          <w:rFonts w:eastAsia="黑体"/>
          <w:sz w:val="32"/>
          <w:szCs w:val="32"/>
        </w:rPr>
      </w:pPr>
      <w:r>
        <w:rPr>
          <w:rFonts w:eastAsia="黑体"/>
          <w:sz w:val="32"/>
          <w:szCs w:val="32"/>
        </w:rPr>
        <w:t>五、今后工作主要思路</w:t>
      </w:r>
    </w:p>
    <w:p>
      <w:pPr>
        <w:spacing w:line="520" w:lineRule="exact"/>
        <w:ind w:firstLine="640" w:firstLineChars="200"/>
        <w:rPr>
          <w:rFonts w:eastAsia="黑体"/>
          <w:sz w:val="32"/>
          <w:szCs w:val="32"/>
        </w:rPr>
      </w:pPr>
      <w:r>
        <w:rPr>
          <w:rFonts w:hint="eastAsia" w:ascii="仿宋" w:hAnsi="仿宋" w:eastAsia="仿宋"/>
          <w:sz w:val="32"/>
          <w:szCs w:val="32"/>
        </w:rPr>
        <w:t>进一步加强自身学习，通过理论学习、业务学习，更好地指导实践工作。进一步提高驾驭能力和宏观管理统筹协调的能力。严格落实学院党委决策部署，全面贯彻新发展理念，深入调研，加强统筹，进一步完善财务资产管理制度，推动业务发展与信息化深度融合。加强与各部门的</w:t>
      </w:r>
      <w:r>
        <w:rPr>
          <w:rFonts w:ascii="仿宋" w:hAnsi="仿宋" w:eastAsia="仿宋"/>
          <w:sz w:val="32"/>
          <w:szCs w:val="32"/>
        </w:rPr>
        <w:t>沟通</w:t>
      </w:r>
      <w:r>
        <w:rPr>
          <w:rFonts w:hint="eastAsia" w:ascii="仿宋" w:hAnsi="仿宋" w:eastAsia="仿宋"/>
          <w:sz w:val="32"/>
          <w:szCs w:val="32"/>
        </w:rPr>
        <w:t>交流，更好地提供便捷、及时、到位的服务。不断加强个人修养，保持良好工作作风，提高工作标准</w:t>
      </w:r>
      <w:r>
        <w:rPr>
          <w:rFonts w:ascii="仿宋" w:hAnsi="仿宋" w:eastAsia="仿宋"/>
          <w:sz w:val="32"/>
          <w:szCs w:val="32"/>
        </w:rPr>
        <w:t>，</w:t>
      </w:r>
      <w:r>
        <w:rPr>
          <w:rFonts w:hint="eastAsia" w:ascii="仿宋" w:hAnsi="仿宋" w:eastAsia="仿宋"/>
          <w:sz w:val="32"/>
          <w:szCs w:val="32"/>
        </w:rPr>
        <w:t>提升履职</w:t>
      </w:r>
      <w:r>
        <w:rPr>
          <w:rFonts w:ascii="仿宋" w:hAnsi="仿宋" w:eastAsia="仿宋"/>
          <w:sz w:val="32"/>
          <w:szCs w:val="32"/>
        </w:rPr>
        <w:t>能力</w:t>
      </w:r>
      <w:r>
        <w:rPr>
          <w:rFonts w:hint="eastAsia" w:ascii="仿宋" w:hAnsi="仿宋" w:eastAsia="仿宋"/>
          <w:sz w:val="32"/>
          <w:szCs w:val="32"/>
        </w:rPr>
        <w:t>。</w:t>
      </w:r>
    </w:p>
    <w:p>
      <w:pPr>
        <w:spacing w:line="520" w:lineRule="exact"/>
        <w:ind w:firstLine="5280" w:firstLineChars="1650"/>
        <w:rPr>
          <w:rFonts w:ascii="仿宋" w:hAnsi="仿宋" w:eastAsia="仿宋"/>
          <w:sz w:val="32"/>
          <w:szCs w:val="32"/>
        </w:rPr>
      </w:pPr>
    </w:p>
    <w:p>
      <w:pPr>
        <w:spacing w:line="520" w:lineRule="exact"/>
        <w:ind w:firstLine="5280" w:firstLineChars="1650"/>
        <w:rPr>
          <w:rFonts w:ascii="仿宋" w:hAnsi="仿宋" w:eastAsia="仿宋"/>
          <w:sz w:val="32"/>
          <w:szCs w:val="32"/>
        </w:rPr>
      </w:pPr>
    </w:p>
    <w:p>
      <w:pPr>
        <w:spacing w:line="520" w:lineRule="exact"/>
        <w:ind w:firstLine="5280" w:firstLineChars="1650"/>
        <w:rPr>
          <w:rFonts w:hint="eastAsia" w:ascii="仿宋" w:hAnsi="仿宋" w:eastAsia="仿宋"/>
          <w:sz w:val="32"/>
          <w:szCs w:val="32"/>
        </w:rPr>
      </w:pPr>
      <w:r>
        <w:rPr>
          <w:rFonts w:hint="eastAsia" w:ascii="仿宋" w:hAnsi="仿宋" w:eastAsia="仿宋"/>
          <w:sz w:val="32"/>
          <w:szCs w:val="32"/>
        </w:rPr>
        <w:t>2023年1</w:t>
      </w:r>
      <w:r>
        <w:rPr>
          <w:rFonts w:ascii="仿宋" w:hAnsi="仿宋" w:eastAsia="仿宋"/>
          <w:sz w:val="32"/>
          <w:szCs w:val="32"/>
        </w:rPr>
        <w:t>2</w:t>
      </w:r>
      <w:r>
        <w:rPr>
          <w:rFonts w:hint="eastAsia" w:ascii="仿宋" w:hAnsi="仿宋" w:eastAsia="仿宋"/>
          <w:sz w:val="32"/>
          <w:szCs w:val="32"/>
        </w:rPr>
        <w:t>月29日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357E8D"/>
    <w:multiLevelType w:val="multilevel"/>
    <w:tmpl w:val="7E357E8D"/>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E128DD"/>
    <w:rsid w:val="00045A7A"/>
    <w:rsid w:val="00045FD8"/>
    <w:rsid w:val="000872AF"/>
    <w:rsid w:val="000E2909"/>
    <w:rsid w:val="00114902"/>
    <w:rsid w:val="00160F5C"/>
    <w:rsid w:val="0016295C"/>
    <w:rsid w:val="001858B4"/>
    <w:rsid w:val="001C173C"/>
    <w:rsid w:val="001C6C90"/>
    <w:rsid w:val="001D21E0"/>
    <w:rsid w:val="0028149E"/>
    <w:rsid w:val="00295212"/>
    <w:rsid w:val="00362FB3"/>
    <w:rsid w:val="003D09A0"/>
    <w:rsid w:val="003E261C"/>
    <w:rsid w:val="003E3F1F"/>
    <w:rsid w:val="00455E21"/>
    <w:rsid w:val="004C6B03"/>
    <w:rsid w:val="004F2B60"/>
    <w:rsid w:val="00510E00"/>
    <w:rsid w:val="00526C9F"/>
    <w:rsid w:val="00541AD6"/>
    <w:rsid w:val="00544E8D"/>
    <w:rsid w:val="005661A8"/>
    <w:rsid w:val="005D3D74"/>
    <w:rsid w:val="005F3877"/>
    <w:rsid w:val="005F5251"/>
    <w:rsid w:val="0061101A"/>
    <w:rsid w:val="00614C94"/>
    <w:rsid w:val="00616BCC"/>
    <w:rsid w:val="0064106D"/>
    <w:rsid w:val="00642A6E"/>
    <w:rsid w:val="00673D4D"/>
    <w:rsid w:val="006761D6"/>
    <w:rsid w:val="00687B8A"/>
    <w:rsid w:val="006D11F8"/>
    <w:rsid w:val="006E0596"/>
    <w:rsid w:val="006F775D"/>
    <w:rsid w:val="0073639B"/>
    <w:rsid w:val="00783C3C"/>
    <w:rsid w:val="00793754"/>
    <w:rsid w:val="007B5CF0"/>
    <w:rsid w:val="0082197E"/>
    <w:rsid w:val="00833BB4"/>
    <w:rsid w:val="008374D3"/>
    <w:rsid w:val="00837EEC"/>
    <w:rsid w:val="00855C3E"/>
    <w:rsid w:val="00871C48"/>
    <w:rsid w:val="00885CAE"/>
    <w:rsid w:val="008B71D2"/>
    <w:rsid w:val="008F00B6"/>
    <w:rsid w:val="009301A2"/>
    <w:rsid w:val="00940060"/>
    <w:rsid w:val="00990F01"/>
    <w:rsid w:val="009D3086"/>
    <w:rsid w:val="00A217C2"/>
    <w:rsid w:val="00A3101E"/>
    <w:rsid w:val="00AA720F"/>
    <w:rsid w:val="00AC178A"/>
    <w:rsid w:val="00AD1D38"/>
    <w:rsid w:val="00AE0607"/>
    <w:rsid w:val="00AF54F1"/>
    <w:rsid w:val="00B204A7"/>
    <w:rsid w:val="00B34C46"/>
    <w:rsid w:val="00B5470F"/>
    <w:rsid w:val="00B569E8"/>
    <w:rsid w:val="00B65DFE"/>
    <w:rsid w:val="00B700D4"/>
    <w:rsid w:val="00B75C39"/>
    <w:rsid w:val="00B770E3"/>
    <w:rsid w:val="00BB33C9"/>
    <w:rsid w:val="00C079DF"/>
    <w:rsid w:val="00C10102"/>
    <w:rsid w:val="00C271C5"/>
    <w:rsid w:val="00C44B54"/>
    <w:rsid w:val="00C63F62"/>
    <w:rsid w:val="00C75339"/>
    <w:rsid w:val="00CA69AF"/>
    <w:rsid w:val="00CE239C"/>
    <w:rsid w:val="00D06A8A"/>
    <w:rsid w:val="00D31580"/>
    <w:rsid w:val="00D957A8"/>
    <w:rsid w:val="00DA44EB"/>
    <w:rsid w:val="00DA6479"/>
    <w:rsid w:val="00DC33A5"/>
    <w:rsid w:val="00E128DD"/>
    <w:rsid w:val="00E30549"/>
    <w:rsid w:val="00E531D2"/>
    <w:rsid w:val="00E53F6E"/>
    <w:rsid w:val="00E87CE6"/>
    <w:rsid w:val="00EA1A70"/>
    <w:rsid w:val="00EA509E"/>
    <w:rsid w:val="00EB66EE"/>
    <w:rsid w:val="00EC0079"/>
    <w:rsid w:val="00F3030C"/>
    <w:rsid w:val="00F517F5"/>
    <w:rsid w:val="00F70160"/>
    <w:rsid w:val="00F72854"/>
    <w:rsid w:val="00F750A0"/>
    <w:rsid w:val="00F86646"/>
    <w:rsid w:val="281A5B04"/>
    <w:rsid w:val="67DA3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字符"/>
    <w:basedOn w:val="6"/>
    <w:link w:val="4"/>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 w:type="character" w:customStyle="1" w:styleId="10">
    <w:name w:val="fontstyle21"/>
    <w:basedOn w:val="6"/>
    <w:qFormat/>
    <w:uiPriority w:val="0"/>
    <w:rPr>
      <w:rFonts w:hint="eastAsia" w:ascii="黑体" w:hAnsi="黑体" w:eastAsia="黑体"/>
      <w:color w:val="000000"/>
      <w:sz w:val="32"/>
      <w:szCs w:val="32"/>
    </w:rPr>
  </w:style>
  <w:style w:type="character" w:customStyle="1" w:styleId="11">
    <w:name w:val="批注框文本 字符"/>
    <w:basedOn w:val="6"/>
    <w:link w:val="2"/>
    <w:semiHidden/>
    <w:uiPriority w:val="99"/>
    <w:rPr>
      <w:rFonts w:ascii="Times New Roman" w:hAnsi="Times New Roman" w:eastAsia="宋体" w:cs="Times New Roman"/>
      <w:sz w:val="18"/>
      <w:szCs w:val="18"/>
    </w:rPr>
  </w:style>
  <w:style w:type="character" w:customStyle="1" w:styleId="12">
    <w:name w:val="fontstyle01"/>
    <w:basedOn w:val="6"/>
    <w:uiPriority w:val="0"/>
    <w:rPr>
      <w:rFonts w:hint="eastAsia" w:ascii="仿宋_GB2312" w:eastAsia="仿宋_GB2312"/>
      <w:color w:val="000000"/>
      <w:sz w:val="32"/>
      <w:szCs w:val="32"/>
    </w:rPr>
  </w:style>
  <w:style w:type="paragraph" w:customStyle="1" w:styleId="13">
    <w:name w:val="Default"/>
    <w:qFormat/>
    <w:uiPriority w:val="0"/>
    <w:pPr>
      <w:widowControl w:val="0"/>
      <w:autoSpaceDE w:val="0"/>
      <w:autoSpaceDN w:val="0"/>
      <w:adjustRightInd w:val="0"/>
    </w:pPr>
    <w:rPr>
      <w:rFonts w:ascii="仿宋" w:hAnsi="仿宋" w:cs="仿宋" w:eastAsiaTheme="minorEastAsia"/>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424</Words>
  <Characters>2423</Characters>
  <Lines>20</Lines>
  <Paragraphs>5</Paragraphs>
  <TotalTime>1073</TotalTime>
  <ScaleCrop>false</ScaleCrop>
  <LinksUpToDate>false</LinksUpToDate>
  <CharactersWithSpaces>2842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2021-01-16T03:39:00Z</dcterms:created>
  <dc:creator>new</dc:creator>
  <cp:lastModifiedBy>黄汉周</cp:lastModifiedBy>
  <cp:lastPrinted>2022-01-13T09:29:00Z</cp:lastPrinted>
  <dcterms:modified xsi:type="dcterms:W3CDTF">2024-01-16T05:54:53Z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A7577AA09D03468F9919924F905B1B1E_12</vt:lpwstr>
  </property>
</Properties>
</file>