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 w:cs="方正小标宋简体"/>
          <w:kern w:val="0"/>
          <w:sz w:val="36"/>
          <w:szCs w:val="36"/>
        </w:rPr>
      </w:pPr>
      <w:bookmarkStart w:id="0" w:name="_GoBack"/>
      <w:bookmarkEnd w:id="0"/>
      <w:r>
        <w:rPr>
          <w:rFonts w:ascii="方正小标宋简体" w:hAnsi="黑体" w:eastAsia="方正小标宋简体" w:cs="方正小标宋简体"/>
          <w:kern w:val="0"/>
          <w:sz w:val="36"/>
          <w:szCs w:val="36"/>
        </w:rPr>
        <w:t>北京教育学院教职工岗位聘任说明书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1049"/>
        <w:gridCol w:w="2035"/>
        <w:gridCol w:w="1651"/>
        <w:gridCol w:w="30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696" w:type="dxa"/>
            <w:gridSpan w:val="2"/>
            <w:shd w:val="clear" w:color="auto" w:fill="auto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eastAsia="仿宋_GB2312" w:cs="宋体"/>
                <w:b/>
                <w:bCs/>
                <w:kern w:val="0"/>
                <w:sz w:val="30"/>
                <w:szCs w:val="30"/>
              </w:rPr>
              <w:t>部门名称</w:t>
            </w:r>
          </w:p>
        </w:tc>
        <w:tc>
          <w:tcPr>
            <w:tcW w:w="2035" w:type="dxa"/>
            <w:shd w:val="clear" w:color="auto" w:fill="auto"/>
            <w:vAlign w:val="center"/>
          </w:tcPr>
          <w:p>
            <w:pPr>
              <w:spacing w:line="56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651" w:type="dxa"/>
            <w:shd w:val="clear" w:color="auto" w:fill="auto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eastAsia="仿宋_GB2312" w:cs="宋体"/>
                <w:b/>
                <w:bCs/>
                <w:kern w:val="0"/>
                <w:sz w:val="30"/>
                <w:szCs w:val="30"/>
              </w:rPr>
              <w:t>岗位</w:t>
            </w:r>
            <w:r>
              <w:rPr>
                <w:rFonts w:eastAsia="仿宋_GB2312" w:cs="宋体"/>
                <w:b/>
                <w:bCs/>
                <w:kern w:val="0"/>
                <w:sz w:val="30"/>
                <w:szCs w:val="30"/>
              </w:rPr>
              <w:t>名称</w:t>
            </w:r>
          </w:p>
        </w:tc>
        <w:tc>
          <w:tcPr>
            <w:tcW w:w="3014" w:type="dxa"/>
            <w:shd w:val="clear" w:color="auto" w:fill="auto"/>
            <w:vAlign w:val="center"/>
          </w:tcPr>
          <w:p>
            <w:pPr>
              <w:spacing w:line="56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696" w:type="dxa"/>
            <w:gridSpan w:val="2"/>
            <w:shd w:val="clear" w:color="auto" w:fill="auto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eastAsia="仿宋_GB2312" w:cs="宋体"/>
                <w:b/>
                <w:bCs/>
                <w:kern w:val="0"/>
                <w:sz w:val="30"/>
                <w:szCs w:val="30"/>
              </w:rPr>
              <w:t>岗位编号</w:t>
            </w:r>
          </w:p>
        </w:tc>
        <w:tc>
          <w:tcPr>
            <w:tcW w:w="2035" w:type="dxa"/>
            <w:shd w:val="clear" w:color="auto" w:fill="auto"/>
            <w:vAlign w:val="center"/>
          </w:tcPr>
          <w:p>
            <w:pPr>
              <w:spacing w:line="56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651" w:type="dxa"/>
            <w:shd w:val="clear" w:color="auto" w:fill="auto"/>
            <w:vAlign w:val="center"/>
          </w:tcPr>
          <w:p>
            <w:pPr>
              <w:widowControl/>
              <w:spacing w:line="560" w:lineRule="exact"/>
              <w:jc w:val="center"/>
              <w:rPr>
                <w:rFonts w:eastAsia="仿宋_GB2312" w:cs="宋体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eastAsia="仿宋_GB2312" w:cs="宋体"/>
                <w:b/>
                <w:bCs/>
                <w:kern w:val="0"/>
                <w:sz w:val="30"/>
                <w:szCs w:val="30"/>
              </w:rPr>
              <w:t>岗位数量</w:t>
            </w:r>
          </w:p>
        </w:tc>
        <w:tc>
          <w:tcPr>
            <w:tcW w:w="3014" w:type="dxa"/>
            <w:shd w:val="clear" w:color="auto" w:fill="auto"/>
            <w:vAlign w:val="center"/>
          </w:tcPr>
          <w:p>
            <w:pPr>
              <w:spacing w:line="56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7" w:hRule="atLeast"/>
        </w:trPr>
        <w:tc>
          <w:tcPr>
            <w:tcW w:w="647" w:type="dxa"/>
            <w:shd w:val="clear" w:color="auto" w:fill="auto"/>
            <w:vAlign w:val="center"/>
          </w:tcPr>
          <w:p>
            <w:pPr>
              <w:widowControl/>
              <w:spacing w:line="560" w:lineRule="exact"/>
              <w:jc w:val="center"/>
              <w:rPr>
                <w:rFonts w:eastAsia="仿宋_GB2312" w:cs="宋体"/>
                <w:b/>
                <w:bCs/>
                <w:kern w:val="0"/>
                <w:sz w:val="30"/>
                <w:szCs w:val="30"/>
              </w:rPr>
            </w:pPr>
            <w:r>
              <w:rPr>
                <w:rFonts w:eastAsia="仿宋_GB2312" w:cs="宋体"/>
                <w:b/>
                <w:bCs/>
                <w:kern w:val="0"/>
                <w:sz w:val="30"/>
                <w:szCs w:val="30"/>
              </w:rPr>
              <w:t>职责</w:t>
            </w:r>
          </w:p>
          <w:p>
            <w:pPr>
              <w:widowControl/>
              <w:spacing w:line="560" w:lineRule="exact"/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eastAsia="仿宋_GB2312" w:cs="宋体"/>
                <w:b/>
                <w:bCs/>
                <w:kern w:val="0"/>
                <w:sz w:val="30"/>
                <w:szCs w:val="30"/>
              </w:rPr>
              <w:t>任务</w:t>
            </w:r>
          </w:p>
        </w:tc>
        <w:tc>
          <w:tcPr>
            <w:tcW w:w="7749" w:type="dxa"/>
            <w:gridSpan w:val="4"/>
            <w:shd w:val="clear" w:color="auto" w:fill="auto"/>
          </w:tcPr>
          <w:p>
            <w:pPr>
              <w:spacing w:line="56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2" w:hRule="atLeast"/>
        </w:trPr>
        <w:tc>
          <w:tcPr>
            <w:tcW w:w="647" w:type="dxa"/>
            <w:shd w:val="clear" w:color="auto" w:fill="auto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eastAsia="仿宋_GB2312" w:cs="宋体"/>
                <w:b/>
                <w:bCs/>
                <w:kern w:val="0"/>
                <w:sz w:val="30"/>
                <w:szCs w:val="30"/>
              </w:rPr>
              <w:t>工作</w:t>
            </w:r>
            <w:r>
              <w:rPr>
                <w:rFonts w:eastAsia="仿宋_GB2312" w:cs="宋体"/>
                <w:b/>
                <w:bCs/>
                <w:kern w:val="0"/>
                <w:sz w:val="30"/>
                <w:szCs w:val="30"/>
              </w:rPr>
              <w:t>标准</w:t>
            </w:r>
          </w:p>
        </w:tc>
        <w:tc>
          <w:tcPr>
            <w:tcW w:w="7749" w:type="dxa"/>
            <w:gridSpan w:val="4"/>
            <w:shd w:val="clear" w:color="auto" w:fill="auto"/>
          </w:tcPr>
          <w:p>
            <w:pPr>
              <w:spacing w:line="56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0" w:hRule="atLeast"/>
        </w:trPr>
        <w:tc>
          <w:tcPr>
            <w:tcW w:w="647" w:type="dxa"/>
            <w:shd w:val="clear" w:color="auto" w:fill="auto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eastAsia="仿宋_GB2312" w:cs="宋体"/>
                <w:b/>
                <w:bCs/>
                <w:kern w:val="0"/>
                <w:sz w:val="30"/>
                <w:szCs w:val="30"/>
              </w:rPr>
              <w:t>任职</w:t>
            </w:r>
            <w:r>
              <w:rPr>
                <w:rFonts w:eastAsia="仿宋_GB2312" w:cs="宋体"/>
                <w:b/>
                <w:bCs/>
                <w:kern w:val="0"/>
                <w:sz w:val="30"/>
                <w:szCs w:val="30"/>
              </w:rPr>
              <w:t>条件</w:t>
            </w:r>
          </w:p>
        </w:tc>
        <w:tc>
          <w:tcPr>
            <w:tcW w:w="7749" w:type="dxa"/>
            <w:gridSpan w:val="4"/>
            <w:shd w:val="clear" w:color="auto" w:fill="auto"/>
          </w:tcPr>
          <w:p>
            <w:pPr>
              <w:spacing w:line="56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</w:tr>
    </w:tbl>
    <w:p>
      <w:pPr>
        <w:rPr>
          <w:rFonts w:eastAsia="仿宋_GB2312" w:cs="宋体"/>
          <w:b/>
          <w:kern w:val="0"/>
          <w:sz w:val="30"/>
          <w:szCs w:val="30"/>
        </w:rPr>
      </w:pPr>
      <w:r>
        <w:rPr>
          <w:rFonts w:eastAsia="仿宋_GB2312" w:cs="宋体"/>
          <w:b/>
          <w:kern w:val="0"/>
          <w:sz w:val="30"/>
          <w:szCs w:val="30"/>
        </w:rPr>
        <w:br w:type="page"/>
      </w:r>
      <w:r>
        <w:rPr>
          <w:rFonts w:hint="eastAsia" w:eastAsia="仿宋_GB2312" w:cs="宋体"/>
          <w:b/>
          <w:kern w:val="0"/>
          <w:sz w:val="30"/>
          <w:szCs w:val="30"/>
        </w:rPr>
        <w:t>填写</w:t>
      </w:r>
      <w:r>
        <w:rPr>
          <w:rFonts w:eastAsia="仿宋_GB2312" w:cs="宋体"/>
          <w:b/>
          <w:kern w:val="0"/>
          <w:sz w:val="30"/>
          <w:szCs w:val="30"/>
        </w:rPr>
        <w:t>说明</w:t>
      </w:r>
    </w:p>
    <w:p>
      <w:pPr>
        <w:spacing w:line="276" w:lineRule="auto"/>
        <w:ind w:firstLine="482" w:firstLineChars="200"/>
        <w:rPr>
          <w:b/>
          <w:sz w:val="24"/>
        </w:rPr>
      </w:pPr>
      <w:r>
        <w:rPr>
          <w:rFonts w:hint="eastAsia"/>
          <w:b/>
          <w:sz w:val="24"/>
        </w:rPr>
        <w:t>1.</w:t>
      </w:r>
      <w:r>
        <w:rPr>
          <w:rFonts w:hint="eastAsia" w:eastAsia="仿宋_GB2312" w:cs="宋体"/>
          <w:b/>
          <w:kern w:val="0"/>
          <w:sz w:val="24"/>
        </w:rPr>
        <w:t xml:space="preserve"> “</w:t>
      </w:r>
      <w:r>
        <w:rPr>
          <w:rFonts w:eastAsia="仿宋_GB2312" w:cs="宋体"/>
          <w:b/>
          <w:kern w:val="0"/>
          <w:sz w:val="24"/>
        </w:rPr>
        <w:t>岗位编号</w:t>
      </w:r>
      <w:r>
        <w:rPr>
          <w:rFonts w:hint="eastAsia" w:eastAsia="仿宋_GB2312" w:cs="宋体"/>
          <w:b/>
          <w:kern w:val="0"/>
          <w:sz w:val="24"/>
        </w:rPr>
        <w:t>”</w:t>
      </w:r>
    </w:p>
    <w:p>
      <w:pPr>
        <w:spacing w:line="276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本</w:t>
      </w:r>
      <w:r>
        <w:rPr>
          <w:sz w:val="24"/>
        </w:rPr>
        <w:t>栏由</w:t>
      </w:r>
      <w:r>
        <w:rPr>
          <w:rFonts w:hint="eastAsia"/>
          <w:sz w:val="24"/>
        </w:rPr>
        <w:t>“21—</w:t>
      </w:r>
      <w:r>
        <w:rPr>
          <w:sz w:val="24"/>
        </w:rPr>
        <w:t>*</w:t>
      </w:r>
      <w:r>
        <w:rPr>
          <w:rFonts w:hint="eastAsia"/>
          <w:sz w:val="24"/>
        </w:rPr>
        <w:t>—</w:t>
      </w:r>
      <w:r>
        <w:rPr>
          <w:sz w:val="24"/>
        </w:rPr>
        <w:t>#</w:t>
      </w:r>
      <w:r>
        <w:rPr>
          <w:rFonts w:hint="eastAsia"/>
          <w:sz w:val="24"/>
        </w:rPr>
        <w:t>”</w:t>
      </w:r>
      <w:r>
        <w:rPr>
          <w:sz w:val="24"/>
        </w:rPr>
        <w:t>组成</w:t>
      </w:r>
      <w:r>
        <w:rPr>
          <w:rFonts w:hint="eastAsia"/>
          <w:sz w:val="24"/>
        </w:rPr>
        <w:t>。</w:t>
      </w:r>
    </w:p>
    <w:p>
      <w:pPr>
        <w:spacing w:line="276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“21”代表“2021年”；</w:t>
      </w:r>
    </w:p>
    <w:p>
      <w:pPr>
        <w:spacing w:line="276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“*”</w:t>
      </w:r>
      <w:r>
        <w:rPr>
          <w:sz w:val="24"/>
        </w:rPr>
        <w:t>代表部门编号，</w:t>
      </w:r>
      <w:r>
        <w:rPr>
          <w:rFonts w:hint="eastAsia"/>
          <w:sz w:val="24"/>
        </w:rPr>
        <w:t>按《北京教育学院机构与基层党组织设置调整方案》（京教院党发〔2021〕21号）</w:t>
      </w:r>
      <w:r>
        <w:rPr>
          <w:sz w:val="24"/>
        </w:rPr>
        <w:t>附件</w:t>
      </w:r>
      <w:r>
        <w:rPr>
          <w:rFonts w:hint="eastAsia"/>
          <w:sz w:val="24"/>
        </w:rPr>
        <w:t>1“调整后的</w:t>
      </w:r>
      <w:r>
        <w:rPr>
          <w:sz w:val="24"/>
        </w:rPr>
        <w:t>机构设置一览表</w:t>
      </w:r>
      <w:r>
        <w:rPr>
          <w:rFonts w:hint="eastAsia"/>
          <w:sz w:val="24"/>
        </w:rPr>
        <w:t>”中</w:t>
      </w:r>
      <w:r>
        <w:rPr>
          <w:sz w:val="24"/>
        </w:rPr>
        <w:t>部门对应序号填写</w:t>
      </w:r>
      <w:r>
        <w:rPr>
          <w:rFonts w:hint="eastAsia"/>
          <w:sz w:val="24"/>
        </w:rPr>
        <w:t>；</w:t>
      </w:r>
    </w:p>
    <w:p>
      <w:pPr>
        <w:spacing w:line="276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“</w:t>
      </w:r>
      <w:r>
        <w:rPr>
          <w:sz w:val="24"/>
        </w:rPr>
        <w:t>#</w:t>
      </w:r>
      <w:r>
        <w:rPr>
          <w:rFonts w:hint="eastAsia"/>
          <w:sz w:val="24"/>
        </w:rPr>
        <w:t>”</w:t>
      </w:r>
      <w:r>
        <w:rPr>
          <w:rFonts w:hint="eastAsia"/>
        </w:rPr>
        <w:t xml:space="preserve"> </w:t>
      </w:r>
      <w:r>
        <w:rPr>
          <w:rFonts w:hint="eastAsia"/>
          <w:sz w:val="24"/>
        </w:rPr>
        <w:t>代表岗位</w:t>
      </w:r>
      <w:r>
        <w:rPr>
          <w:sz w:val="24"/>
        </w:rPr>
        <w:t>代号，由各部门自</w:t>
      </w:r>
      <w:r>
        <w:rPr>
          <w:rFonts w:hint="eastAsia"/>
          <w:sz w:val="24"/>
        </w:rPr>
        <w:t>行</w:t>
      </w:r>
      <w:r>
        <w:rPr>
          <w:sz w:val="24"/>
        </w:rPr>
        <w:t>确定</w:t>
      </w:r>
      <w:r>
        <w:rPr>
          <w:rFonts w:hint="eastAsia"/>
          <w:sz w:val="24"/>
        </w:rPr>
        <w:t>；</w:t>
      </w:r>
    </w:p>
    <w:p>
      <w:pPr>
        <w:spacing w:line="276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“21-1-1”</w:t>
      </w:r>
      <w:r>
        <w:rPr>
          <w:sz w:val="24"/>
        </w:rPr>
        <w:t>代表</w:t>
      </w:r>
      <w:r>
        <w:rPr>
          <w:rFonts w:hint="eastAsia"/>
          <w:sz w:val="24"/>
        </w:rPr>
        <w:t>2021年教职工</w:t>
      </w:r>
      <w:r>
        <w:rPr>
          <w:sz w:val="24"/>
        </w:rPr>
        <w:t>岗位聘任</w:t>
      </w:r>
      <w:r>
        <w:rPr>
          <w:rFonts w:hint="eastAsia"/>
          <w:sz w:val="24"/>
        </w:rPr>
        <w:t>中</w:t>
      </w:r>
      <w:r>
        <w:rPr>
          <w:sz w:val="24"/>
        </w:rPr>
        <w:t>，党政办公室的第一个岗位。</w:t>
      </w:r>
    </w:p>
    <w:p>
      <w:pPr>
        <w:spacing w:line="276" w:lineRule="auto"/>
        <w:ind w:firstLine="482" w:firstLineChars="200"/>
        <w:rPr>
          <w:rFonts w:eastAsia="仿宋_GB2312" w:cs="宋体"/>
          <w:b/>
          <w:kern w:val="0"/>
          <w:sz w:val="24"/>
        </w:rPr>
      </w:pPr>
      <w:r>
        <w:rPr>
          <w:rFonts w:hint="eastAsia" w:eastAsia="仿宋_GB2312" w:cs="宋体"/>
          <w:b/>
          <w:kern w:val="0"/>
          <w:sz w:val="24"/>
        </w:rPr>
        <w:t>2.“岗位</w:t>
      </w:r>
      <w:r>
        <w:rPr>
          <w:rFonts w:eastAsia="仿宋_GB2312" w:cs="宋体"/>
          <w:b/>
          <w:kern w:val="0"/>
          <w:sz w:val="24"/>
        </w:rPr>
        <w:t>名称</w:t>
      </w:r>
      <w:r>
        <w:rPr>
          <w:rFonts w:hint="eastAsia" w:eastAsia="仿宋_GB2312" w:cs="宋体"/>
          <w:b/>
          <w:kern w:val="0"/>
          <w:sz w:val="24"/>
        </w:rPr>
        <w:t>”</w:t>
      </w:r>
    </w:p>
    <w:p>
      <w:pPr>
        <w:spacing w:line="276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由各部门结合</w:t>
      </w:r>
      <w:r>
        <w:rPr>
          <w:sz w:val="24"/>
        </w:rPr>
        <w:t>业务工作确定</w:t>
      </w:r>
      <w:r>
        <w:rPr>
          <w:rFonts w:hint="eastAsia"/>
          <w:sz w:val="24"/>
        </w:rPr>
        <w:t>，应</w:t>
      </w:r>
      <w:r>
        <w:rPr>
          <w:sz w:val="24"/>
        </w:rPr>
        <w:t>直接</w:t>
      </w:r>
      <w:r>
        <w:rPr>
          <w:rFonts w:hint="eastAsia"/>
          <w:sz w:val="24"/>
        </w:rPr>
        <w:t>概括</w:t>
      </w:r>
      <w:r>
        <w:rPr>
          <w:sz w:val="24"/>
        </w:rPr>
        <w:t>工作主要职责</w:t>
      </w:r>
      <w:r>
        <w:rPr>
          <w:rFonts w:hint="eastAsia"/>
          <w:sz w:val="24"/>
        </w:rPr>
        <w:t>，</w:t>
      </w:r>
      <w:r>
        <w:rPr>
          <w:sz w:val="24"/>
        </w:rPr>
        <w:t>并</w:t>
      </w:r>
      <w:r>
        <w:rPr>
          <w:rFonts w:hint="eastAsia"/>
          <w:sz w:val="24"/>
        </w:rPr>
        <w:t>在</w:t>
      </w:r>
      <w:r>
        <w:rPr>
          <w:sz w:val="24"/>
        </w:rPr>
        <w:t>名称后</w:t>
      </w:r>
      <w:r>
        <w:rPr>
          <w:rFonts w:hint="eastAsia"/>
          <w:sz w:val="24"/>
        </w:rPr>
        <w:t>加</w:t>
      </w:r>
      <w:r>
        <w:rPr>
          <w:sz w:val="24"/>
        </w:rPr>
        <w:t>注岗位性质</w:t>
      </w:r>
      <w:r>
        <w:rPr>
          <w:rFonts w:hint="eastAsia"/>
          <w:sz w:val="24"/>
        </w:rPr>
        <w:t>，</w:t>
      </w:r>
      <w:r>
        <w:rPr>
          <w:sz w:val="24"/>
        </w:rPr>
        <w:t>如</w:t>
      </w:r>
      <w:r>
        <w:rPr>
          <w:rFonts w:hint="eastAsia"/>
          <w:sz w:val="24"/>
        </w:rPr>
        <w:t>人力资源调配</w:t>
      </w:r>
      <w:r>
        <w:rPr>
          <w:sz w:val="24"/>
        </w:rPr>
        <w:t>管理岗、</w:t>
      </w:r>
      <w:r>
        <w:rPr>
          <w:rFonts w:hint="eastAsia"/>
          <w:sz w:val="24"/>
        </w:rPr>
        <w:t>图书编目</w:t>
      </w:r>
      <w:r>
        <w:rPr>
          <w:sz w:val="24"/>
        </w:rPr>
        <w:t>专技岗、</w:t>
      </w:r>
      <w:r>
        <w:rPr>
          <w:rFonts w:hint="eastAsia"/>
          <w:sz w:val="24"/>
        </w:rPr>
        <w:t>黄寺校区食堂管理</w:t>
      </w:r>
      <w:r>
        <w:rPr>
          <w:sz w:val="24"/>
        </w:rPr>
        <w:t>工勤岗</w:t>
      </w:r>
      <w:r>
        <w:rPr>
          <w:rFonts w:hint="eastAsia"/>
          <w:sz w:val="24"/>
        </w:rPr>
        <w:t>；</w:t>
      </w:r>
    </w:p>
    <w:p>
      <w:pPr>
        <w:spacing w:line="276" w:lineRule="auto"/>
        <w:ind w:firstLine="480" w:firstLineChars="200"/>
        <w:rPr>
          <w:sz w:val="24"/>
        </w:rPr>
      </w:pPr>
      <w:r>
        <w:rPr>
          <w:sz w:val="24"/>
        </w:rPr>
        <w:t>科级实职岗</w:t>
      </w:r>
      <w:r>
        <w:rPr>
          <w:rFonts w:hint="eastAsia"/>
          <w:sz w:val="24"/>
        </w:rPr>
        <w:t>位</w:t>
      </w:r>
      <w:r>
        <w:rPr>
          <w:sz w:val="24"/>
        </w:rPr>
        <w:t>请</w:t>
      </w:r>
      <w:r>
        <w:rPr>
          <w:rFonts w:hint="eastAsia"/>
          <w:sz w:val="24"/>
        </w:rPr>
        <w:t>加</w:t>
      </w:r>
      <w:r>
        <w:rPr>
          <w:sz w:val="24"/>
        </w:rPr>
        <w:t>括号</w:t>
      </w:r>
      <w:r>
        <w:rPr>
          <w:rFonts w:hint="eastAsia"/>
          <w:sz w:val="24"/>
        </w:rPr>
        <w:t>并</w:t>
      </w:r>
      <w:r>
        <w:rPr>
          <w:sz w:val="24"/>
        </w:rPr>
        <w:t>注明实职，如（科长）（副科长）</w:t>
      </w:r>
      <w:r>
        <w:rPr>
          <w:rFonts w:hint="eastAsia"/>
          <w:sz w:val="24"/>
        </w:rPr>
        <w:t>；</w:t>
      </w:r>
    </w:p>
    <w:p>
      <w:pPr>
        <w:spacing w:line="276" w:lineRule="auto"/>
        <w:ind w:firstLine="482" w:firstLineChars="200"/>
        <w:rPr>
          <w:rFonts w:eastAsia="仿宋_GB2312" w:cs="宋体"/>
          <w:b/>
          <w:kern w:val="0"/>
          <w:sz w:val="24"/>
        </w:rPr>
      </w:pPr>
      <w:r>
        <w:rPr>
          <w:rFonts w:eastAsia="仿宋_GB2312" w:cs="宋体"/>
          <w:b/>
          <w:kern w:val="0"/>
          <w:sz w:val="24"/>
        </w:rPr>
        <w:t>3.</w:t>
      </w:r>
      <w:r>
        <w:rPr>
          <w:rFonts w:hint="eastAsia" w:eastAsia="仿宋_GB2312" w:cs="宋体"/>
          <w:b/>
          <w:kern w:val="0"/>
          <w:sz w:val="24"/>
        </w:rPr>
        <w:t>“岗位数量”</w:t>
      </w:r>
    </w:p>
    <w:p>
      <w:pPr>
        <w:spacing w:line="276" w:lineRule="auto"/>
        <w:ind w:firstLine="566" w:firstLineChars="236"/>
        <w:rPr>
          <w:sz w:val="24"/>
        </w:rPr>
      </w:pPr>
      <w:r>
        <w:rPr>
          <w:rFonts w:hint="eastAsia"/>
          <w:sz w:val="24"/>
        </w:rPr>
        <w:t>即</w:t>
      </w:r>
      <w:r>
        <w:rPr>
          <w:sz w:val="24"/>
        </w:rPr>
        <w:t>本岗位有几个工作人员履职</w:t>
      </w:r>
      <w:r>
        <w:rPr>
          <w:rFonts w:hint="eastAsia"/>
          <w:sz w:val="24"/>
        </w:rPr>
        <w:t>。</w:t>
      </w:r>
    </w:p>
    <w:p>
      <w:pPr>
        <w:spacing w:line="276" w:lineRule="auto"/>
        <w:ind w:firstLine="482" w:firstLineChars="200"/>
        <w:rPr>
          <w:rFonts w:eastAsia="仿宋_GB2312" w:cs="宋体"/>
          <w:b/>
          <w:kern w:val="0"/>
          <w:sz w:val="24"/>
        </w:rPr>
      </w:pPr>
      <w:r>
        <w:rPr>
          <w:rFonts w:eastAsia="仿宋_GB2312" w:cs="宋体"/>
          <w:b/>
          <w:kern w:val="0"/>
          <w:sz w:val="24"/>
        </w:rPr>
        <w:t>4</w:t>
      </w:r>
      <w:r>
        <w:rPr>
          <w:rFonts w:hint="eastAsia" w:eastAsia="仿宋_GB2312" w:cs="宋体"/>
          <w:b/>
          <w:kern w:val="0"/>
          <w:sz w:val="24"/>
        </w:rPr>
        <w:t>.“部门名称”</w:t>
      </w:r>
    </w:p>
    <w:p>
      <w:pPr>
        <w:spacing w:line="276" w:lineRule="auto"/>
        <w:ind w:firstLine="566" w:firstLineChars="236"/>
        <w:rPr>
          <w:sz w:val="24"/>
        </w:rPr>
      </w:pPr>
      <w:r>
        <w:rPr>
          <w:rFonts w:hint="eastAsia"/>
          <w:sz w:val="24"/>
        </w:rPr>
        <w:t>按</w:t>
      </w:r>
      <w:r>
        <w:rPr>
          <w:sz w:val="24"/>
        </w:rPr>
        <w:t>《</w:t>
      </w:r>
      <w:r>
        <w:rPr>
          <w:rFonts w:hint="eastAsia"/>
          <w:sz w:val="24"/>
        </w:rPr>
        <w:t>北京教育学院机构与基层党组织设置调整方案</w:t>
      </w:r>
      <w:r>
        <w:rPr>
          <w:sz w:val="24"/>
        </w:rPr>
        <w:t>》</w:t>
      </w:r>
      <w:r>
        <w:rPr>
          <w:rFonts w:hint="eastAsia"/>
          <w:sz w:val="24"/>
        </w:rPr>
        <w:t>（京教院党发〔2021〕21号）填写。</w:t>
      </w:r>
    </w:p>
    <w:p>
      <w:pPr>
        <w:spacing w:line="276" w:lineRule="auto"/>
        <w:ind w:firstLine="482" w:firstLineChars="200"/>
        <w:rPr>
          <w:rFonts w:eastAsia="仿宋_GB2312" w:cs="宋体"/>
          <w:b/>
          <w:kern w:val="0"/>
          <w:sz w:val="24"/>
        </w:rPr>
      </w:pPr>
      <w:r>
        <w:rPr>
          <w:rFonts w:eastAsia="仿宋_GB2312" w:cs="宋体"/>
          <w:b/>
          <w:kern w:val="0"/>
          <w:sz w:val="24"/>
        </w:rPr>
        <w:t>5</w:t>
      </w:r>
      <w:r>
        <w:rPr>
          <w:rFonts w:hint="eastAsia" w:eastAsia="仿宋_GB2312" w:cs="宋体"/>
          <w:b/>
          <w:kern w:val="0"/>
          <w:sz w:val="24"/>
        </w:rPr>
        <w:t>.“职责任务”</w:t>
      </w:r>
    </w:p>
    <w:p>
      <w:pPr>
        <w:spacing w:line="276" w:lineRule="auto"/>
        <w:ind w:firstLine="566" w:firstLineChars="236"/>
        <w:rPr>
          <w:sz w:val="24"/>
        </w:rPr>
      </w:pPr>
      <w:r>
        <w:rPr>
          <w:rFonts w:hint="eastAsia"/>
          <w:sz w:val="24"/>
        </w:rPr>
        <w:t>是</w:t>
      </w:r>
      <w:r>
        <w:rPr>
          <w:sz w:val="24"/>
        </w:rPr>
        <w:t>岗位</w:t>
      </w:r>
      <w:r>
        <w:rPr>
          <w:rFonts w:hint="eastAsia"/>
          <w:sz w:val="24"/>
        </w:rPr>
        <w:t>职责、</w:t>
      </w:r>
      <w:r>
        <w:rPr>
          <w:sz w:val="24"/>
        </w:rPr>
        <w:t>工作任务</w:t>
      </w:r>
      <w:r>
        <w:rPr>
          <w:rFonts w:hint="eastAsia"/>
          <w:sz w:val="24"/>
        </w:rPr>
        <w:t>的</w:t>
      </w:r>
      <w:r>
        <w:rPr>
          <w:sz w:val="24"/>
        </w:rPr>
        <w:t>清单</w:t>
      </w:r>
      <w:r>
        <w:rPr>
          <w:rFonts w:hint="eastAsia"/>
          <w:sz w:val="24"/>
        </w:rPr>
        <w:t>；</w:t>
      </w:r>
    </w:p>
    <w:p>
      <w:pPr>
        <w:spacing w:line="276" w:lineRule="auto"/>
        <w:ind w:firstLine="566" w:firstLineChars="236"/>
        <w:rPr>
          <w:sz w:val="24"/>
        </w:rPr>
      </w:pPr>
      <w:r>
        <w:rPr>
          <w:rFonts w:hint="eastAsia"/>
          <w:sz w:val="24"/>
        </w:rPr>
        <w:t>需根据</w:t>
      </w:r>
      <w:r>
        <w:rPr>
          <w:sz w:val="24"/>
        </w:rPr>
        <w:t>部门</w:t>
      </w:r>
      <w:r>
        <w:rPr>
          <w:rFonts w:hint="eastAsia"/>
          <w:sz w:val="24"/>
        </w:rPr>
        <w:t>职责</w:t>
      </w:r>
      <w:r>
        <w:rPr>
          <w:sz w:val="24"/>
        </w:rPr>
        <w:t>任务拟定</w:t>
      </w:r>
      <w:r>
        <w:rPr>
          <w:rFonts w:hint="eastAsia"/>
          <w:sz w:val="24"/>
        </w:rPr>
        <w:t>，需分工明确、客观</w:t>
      </w:r>
      <w:r>
        <w:rPr>
          <w:sz w:val="24"/>
        </w:rPr>
        <w:t>全面、权责精准</w:t>
      </w:r>
      <w:r>
        <w:rPr>
          <w:rFonts w:hint="eastAsia"/>
          <w:sz w:val="24"/>
        </w:rPr>
        <w:t>；</w:t>
      </w:r>
    </w:p>
    <w:p>
      <w:pPr>
        <w:spacing w:line="276" w:lineRule="auto"/>
        <w:ind w:firstLine="566" w:firstLineChars="236"/>
        <w:rPr>
          <w:sz w:val="24"/>
        </w:rPr>
      </w:pPr>
      <w:r>
        <w:rPr>
          <w:rFonts w:hint="eastAsia"/>
          <w:sz w:val="24"/>
        </w:rPr>
        <w:t>按一、二、三、四、五</w:t>
      </w:r>
      <w:r>
        <w:rPr>
          <w:sz w:val="24"/>
        </w:rPr>
        <w:t>……</w:t>
      </w:r>
      <w:r>
        <w:rPr>
          <w:rFonts w:hint="eastAsia"/>
          <w:sz w:val="24"/>
        </w:rPr>
        <w:t>列出。</w:t>
      </w:r>
    </w:p>
    <w:p>
      <w:pPr>
        <w:spacing w:line="276" w:lineRule="auto"/>
        <w:ind w:firstLine="482" w:firstLineChars="200"/>
        <w:rPr>
          <w:rFonts w:eastAsia="仿宋_GB2312" w:cs="宋体"/>
          <w:b/>
          <w:kern w:val="0"/>
          <w:sz w:val="24"/>
        </w:rPr>
      </w:pPr>
      <w:r>
        <w:rPr>
          <w:rFonts w:hint="eastAsia" w:eastAsia="仿宋_GB2312" w:cs="宋体"/>
          <w:b/>
          <w:kern w:val="0"/>
          <w:sz w:val="24"/>
        </w:rPr>
        <w:t>6.“工作标准”</w:t>
      </w:r>
    </w:p>
    <w:p>
      <w:pPr>
        <w:spacing w:line="276" w:lineRule="auto"/>
        <w:ind w:firstLine="480"/>
        <w:rPr>
          <w:sz w:val="24"/>
        </w:rPr>
      </w:pPr>
      <w:r>
        <w:rPr>
          <w:rFonts w:hint="eastAsia"/>
          <w:sz w:val="24"/>
        </w:rPr>
        <w:t>是关于</w:t>
      </w:r>
      <w:r>
        <w:rPr>
          <w:sz w:val="24"/>
        </w:rPr>
        <w:t>履行</w:t>
      </w:r>
      <w:r>
        <w:rPr>
          <w:rFonts w:hint="eastAsia"/>
          <w:sz w:val="24"/>
        </w:rPr>
        <w:t>岗位职责和工作任务的进展时效</w:t>
      </w:r>
      <w:r>
        <w:rPr>
          <w:sz w:val="24"/>
        </w:rPr>
        <w:t>、</w:t>
      </w:r>
      <w:r>
        <w:rPr>
          <w:rFonts w:hint="eastAsia"/>
          <w:sz w:val="24"/>
        </w:rPr>
        <w:t>质量优劣、标准成效的判断</w:t>
      </w:r>
      <w:r>
        <w:rPr>
          <w:sz w:val="24"/>
        </w:rPr>
        <w:t>依据</w:t>
      </w:r>
      <w:r>
        <w:rPr>
          <w:rFonts w:hint="eastAsia"/>
          <w:sz w:val="24"/>
        </w:rPr>
        <w:t>；</w:t>
      </w:r>
    </w:p>
    <w:p>
      <w:pPr>
        <w:spacing w:line="276" w:lineRule="auto"/>
        <w:ind w:firstLine="480"/>
        <w:rPr>
          <w:sz w:val="24"/>
        </w:rPr>
      </w:pPr>
      <w:r>
        <w:rPr>
          <w:rFonts w:hint="eastAsia"/>
          <w:sz w:val="24"/>
        </w:rPr>
        <w:t>可以作为部门进行平时考核、年度考核、聘期考核的指导性依据；</w:t>
      </w:r>
    </w:p>
    <w:p>
      <w:pPr>
        <w:spacing w:line="276" w:lineRule="auto"/>
        <w:ind w:firstLine="480"/>
        <w:rPr>
          <w:sz w:val="24"/>
        </w:rPr>
      </w:pPr>
      <w:r>
        <w:rPr>
          <w:rFonts w:hint="eastAsia"/>
          <w:sz w:val="24"/>
        </w:rPr>
        <w:t>需</w:t>
      </w:r>
      <w:r>
        <w:rPr>
          <w:sz w:val="24"/>
        </w:rPr>
        <w:t>明确</w:t>
      </w:r>
      <w:r>
        <w:rPr>
          <w:rFonts w:hint="eastAsia"/>
          <w:sz w:val="24"/>
        </w:rPr>
        <w:t>、精准</w:t>
      </w:r>
      <w:r>
        <w:rPr>
          <w:sz w:val="24"/>
        </w:rPr>
        <w:t>、易于考核</w:t>
      </w:r>
      <w:r>
        <w:rPr>
          <w:rFonts w:hint="eastAsia"/>
          <w:sz w:val="24"/>
        </w:rPr>
        <w:t>评判；</w:t>
      </w:r>
    </w:p>
    <w:p>
      <w:pPr>
        <w:spacing w:line="276" w:lineRule="auto"/>
        <w:ind w:firstLine="480"/>
        <w:rPr>
          <w:sz w:val="24"/>
        </w:rPr>
      </w:pPr>
      <w:r>
        <w:rPr>
          <w:rFonts w:hint="eastAsia"/>
          <w:sz w:val="24"/>
        </w:rPr>
        <w:t>按一、二、三、四、五……列出。</w:t>
      </w:r>
    </w:p>
    <w:p>
      <w:pPr>
        <w:spacing w:line="276" w:lineRule="auto"/>
        <w:ind w:firstLine="482" w:firstLineChars="200"/>
        <w:rPr>
          <w:rFonts w:eastAsia="仿宋_GB2312" w:cs="宋体"/>
          <w:b/>
          <w:kern w:val="0"/>
          <w:sz w:val="24"/>
        </w:rPr>
      </w:pPr>
      <w:r>
        <w:rPr>
          <w:rFonts w:eastAsia="仿宋_GB2312" w:cs="宋体"/>
          <w:b/>
          <w:kern w:val="0"/>
          <w:sz w:val="24"/>
        </w:rPr>
        <w:t>7</w:t>
      </w:r>
      <w:r>
        <w:rPr>
          <w:rFonts w:hint="eastAsia" w:eastAsia="仿宋_GB2312" w:cs="宋体"/>
          <w:b/>
          <w:kern w:val="0"/>
          <w:sz w:val="24"/>
        </w:rPr>
        <w:t>.“任职条件”</w:t>
      </w:r>
    </w:p>
    <w:p>
      <w:pPr>
        <w:spacing w:line="276" w:lineRule="auto"/>
        <w:ind w:firstLine="566" w:firstLineChars="236"/>
        <w:rPr>
          <w:sz w:val="24"/>
        </w:rPr>
      </w:pPr>
      <w:r>
        <w:rPr>
          <w:rFonts w:hint="eastAsia"/>
          <w:sz w:val="24"/>
        </w:rPr>
        <w:t>如实</w:t>
      </w:r>
      <w:r>
        <w:rPr>
          <w:sz w:val="24"/>
        </w:rPr>
        <w:t>填写</w:t>
      </w:r>
      <w:r>
        <w:rPr>
          <w:rFonts w:hint="eastAsia"/>
          <w:sz w:val="24"/>
        </w:rPr>
        <w:t>；</w:t>
      </w:r>
    </w:p>
    <w:p>
      <w:pPr>
        <w:spacing w:line="276" w:lineRule="auto"/>
        <w:ind w:firstLine="566" w:firstLineChars="236"/>
        <w:rPr>
          <w:sz w:val="24"/>
        </w:rPr>
      </w:pPr>
      <w:r>
        <w:rPr>
          <w:rFonts w:hint="eastAsia"/>
          <w:sz w:val="24"/>
        </w:rPr>
        <w:t>按一、二、三、四、五</w:t>
      </w:r>
      <w:r>
        <w:rPr>
          <w:sz w:val="24"/>
        </w:rPr>
        <w:t>……</w:t>
      </w:r>
      <w:r>
        <w:rPr>
          <w:rFonts w:hint="eastAsia"/>
          <w:sz w:val="24"/>
        </w:rPr>
        <w:t>列出。</w:t>
      </w:r>
    </w:p>
    <w:p>
      <w:pPr>
        <w:spacing w:line="276" w:lineRule="auto"/>
        <w:ind w:firstLine="482" w:firstLineChars="200"/>
        <w:rPr>
          <w:rFonts w:eastAsia="仿宋_GB2312" w:cs="宋体"/>
          <w:b/>
          <w:kern w:val="0"/>
          <w:sz w:val="24"/>
        </w:rPr>
      </w:pPr>
      <w:r>
        <w:rPr>
          <w:rFonts w:hint="eastAsia" w:eastAsia="仿宋_GB2312" w:cs="宋体"/>
          <w:b/>
          <w:kern w:val="0"/>
          <w:sz w:val="24"/>
        </w:rPr>
        <w:t>8.字体</w:t>
      </w:r>
      <w:r>
        <w:rPr>
          <w:rFonts w:eastAsia="仿宋_GB2312" w:cs="宋体"/>
          <w:b/>
          <w:kern w:val="0"/>
          <w:sz w:val="24"/>
        </w:rPr>
        <w:t>字号行间距</w:t>
      </w:r>
    </w:p>
    <w:p>
      <w:pPr>
        <w:spacing w:line="276" w:lineRule="auto"/>
        <w:ind w:firstLine="480"/>
        <w:rPr>
          <w:sz w:val="24"/>
        </w:rPr>
      </w:pPr>
      <w:r>
        <w:rPr>
          <w:rFonts w:hint="eastAsia"/>
          <w:sz w:val="24"/>
        </w:rPr>
        <w:t>字体</w:t>
      </w:r>
      <w:r>
        <w:rPr>
          <w:sz w:val="24"/>
        </w:rPr>
        <w:t>：仿宋</w:t>
      </w:r>
      <w:r>
        <w:rPr>
          <w:rFonts w:hint="eastAsia"/>
          <w:sz w:val="24"/>
        </w:rPr>
        <w:t>GB</w:t>
      </w:r>
      <w:r>
        <w:rPr>
          <w:sz w:val="24"/>
        </w:rPr>
        <w:t>2312</w:t>
      </w:r>
      <w:r>
        <w:rPr>
          <w:rFonts w:hint="eastAsia"/>
          <w:sz w:val="24"/>
        </w:rPr>
        <w:t>；</w:t>
      </w:r>
    </w:p>
    <w:p>
      <w:pPr>
        <w:spacing w:line="276" w:lineRule="auto"/>
        <w:ind w:firstLine="480"/>
        <w:rPr>
          <w:sz w:val="24"/>
        </w:rPr>
      </w:pPr>
      <w:r>
        <w:rPr>
          <w:rFonts w:hint="eastAsia"/>
          <w:sz w:val="24"/>
        </w:rPr>
        <w:t>字号</w:t>
      </w:r>
      <w:r>
        <w:rPr>
          <w:sz w:val="24"/>
        </w:rPr>
        <w:t>：小</w:t>
      </w:r>
      <w:r>
        <w:rPr>
          <w:rFonts w:hint="eastAsia"/>
          <w:sz w:val="24"/>
        </w:rPr>
        <w:t>四；</w:t>
      </w:r>
    </w:p>
    <w:p>
      <w:pPr>
        <w:spacing w:line="276" w:lineRule="auto"/>
        <w:ind w:firstLine="480"/>
        <w:rPr>
          <w:sz w:val="24"/>
        </w:rPr>
      </w:pPr>
      <w:r>
        <w:rPr>
          <w:rFonts w:hint="eastAsia"/>
          <w:sz w:val="24"/>
        </w:rPr>
        <w:t>行</w:t>
      </w:r>
      <w:r>
        <w:rPr>
          <w:sz w:val="24"/>
        </w:rPr>
        <w:t>间距：</w:t>
      </w:r>
      <w:r>
        <w:rPr>
          <w:rFonts w:hint="eastAsia"/>
          <w:sz w:val="24"/>
        </w:rPr>
        <w:t>固定</w:t>
      </w:r>
      <w:r>
        <w:rPr>
          <w:sz w:val="24"/>
        </w:rPr>
        <w:t>值</w:t>
      </w:r>
      <w:r>
        <w:rPr>
          <w:rFonts w:hint="eastAsia"/>
          <w:sz w:val="24"/>
        </w:rPr>
        <w:t>2</w:t>
      </w:r>
      <w:r>
        <w:rPr>
          <w:sz w:val="24"/>
        </w:rPr>
        <w:t>2</w:t>
      </w:r>
      <w:r>
        <w:rPr>
          <w:rFonts w:hint="eastAsia"/>
          <w:sz w:val="24"/>
        </w:rPr>
        <w:t>磅。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5E8BFE0-C90B-4D7C-820F-23470DC6257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4D49C3DE-8FEB-4628-A203-70A68F5D75BC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1F7206C6-7FEE-4CBF-91CB-52B41D2C373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20BA2747-86CA-4E38-90A7-ADF0C2A94AF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96769F7C-FB00-40CB-B371-39BD2232E69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FlZWVkYzZjMWY5NjU4Yjk3ZWQzYWFlNTJhZGVhMzAifQ=="/>
  </w:docVars>
  <w:rsids>
    <w:rsidRoot w:val="00767E0F"/>
    <w:rsid w:val="00016E47"/>
    <w:rsid w:val="000657E3"/>
    <w:rsid w:val="00084A88"/>
    <w:rsid w:val="00084D40"/>
    <w:rsid w:val="000C7680"/>
    <w:rsid w:val="000D476F"/>
    <w:rsid w:val="00101B6C"/>
    <w:rsid w:val="00112B15"/>
    <w:rsid w:val="001152BB"/>
    <w:rsid w:val="001940EC"/>
    <w:rsid w:val="001B5483"/>
    <w:rsid w:val="001E32E3"/>
    <w:rsid w:val="0020298E"/>
    <w:rsid w:val="00233A5A"/>
    <w:rsid w:val="00247769"/>
    <w:rsid w:val="002A2239"/>
    <w:rsid w:val="002D0EE3"/>
    <w:rsid w:val="003140FA"/>
    <w:rsid w:val="003262E1"/>
    <w:rsid w:val="00337861"/>
    <w:rsid w:val="00350390"/>
    <w:rsid w:val="00353C52"/>
    <w:rsid w:val="003560C6"/>
    <w:rsid w:val="00384391"/>
    <w:rsid w:val="00396CD8"/>
    <w:rsid w:val="003C1A39"/>
    <w:rsid w:val="003E18A5"/>
    <w:rsid w:val="004027CA"/>
    <w:rsid w:val="00404194"/>
    <w:rsid w:val="004162B6"/>
    <w:rsid w:val="00432C9C"/>
    <w:rsid w:val="00453747"/>
    <w:rsid w:val="00474451"/>
    <w:rsid w:val="004B41A9"/>
    <w:rsid w:val="004C5788"/>
    <w:rsid w:val="004C6E3F"/>
    <w:rsid w:val="00500C3A"/>
    <w:rsid w:val="00513614"/>
    <w:rsid w:val="00537AB6"/>
    <w:rsid w:val="00554FA3"/>
    <w:rsid w:val="00576DD7"/>
    <w:rsid w:val="00581B3C"/>
    <w:rsid w:val="00584771"/>
    <w:rsid w:val="005F0846"/>
    <w:rsid w:val="00606A60"/>
    <w:rsid w:val="00623167"/>
    <w:rsid w:val="00685CB4"/>
    <w:rsid w:val="00767E0F"/>
    <w:rsid w:val="007843C2"/>
    <w:rsid w:val="00786EE1"/>
    <w:rsid w:val="007A27D8"/>
    <w:rsid w:val="007C08E7"/>
    <w:rsid w:val="007E0DCA"/>
    <w:rsid w:val="008077C2"/>
    <w:rsid w:val="00854D83"/>
    <w:rsid w:val="00866065"/>
    <w:rsid w:val="0088515C"/>
    <w:rsid w:val="008B2C4B"/>
    <w:rsid w:val="00913D7C"/>
    <w:rsid w:val="009302B6"/>
    <w:rsid w:val="00950CA2"/>
    <w:rsid w:val="009634A4"/>
    <w:rsid w:val="00976E16"/>
    <w:rsid w:val="00993731"/>
    <w:rsid w:val="009D4CA5"/>
    <w:rsid w:val="009E788B"/>
    <w:rsid w:val="00A32F9E"/>
    <w:rsid w:val="00A36D8F"/>
    <w:rsid w:val="00A65744"/>
    <w:rsid w:val="00A92B2B"/>
    <w:rsid w:val="00A95418"/>
    <w:rsid w:val="00AA0022"/>
    <w:rsid w:val="00AB4B13"/>
    <w:rsid w:val="00AD5D22"/>
    <w:rsid w:val="00AF7B03"/>
    <w:rsid w:val="00B36EEF"/>
    <w:rsid w:val="00B65FAD"/>
    <w:rsid w:val="00B7248A"/>
    <w:rsid w:val="00BB0760"/>
    <w:rsid w:val="00BC1D51"/>
    <w:rsid w:val="00BC5FD4"/>
    <w:rsid w:val="00BC7C31"/>
    <w:rsid w:val="00BD4617"/>
    <w:rsid w:val="00BD738D"/>
    <w:rsid w:val="00C65E45"/>
    <w:rsid w:val="00C67F31"/>
    <w:rsid w:val="00C87E42"/>
    <w:rsid w:val="00C93C95"/>
    <w:rsid w:val="00CA511C"/>
    <w:rsid w:val="00D04E8E"/>
    <w:rsid w:val="00D6712E"/>
    <w:rsid w:val="00DC5120"/>
    <w:rsid w:val="00DD0272"/>
    <w:rsid w:val="00E21D65"/>
    <w:rsid w:val="00E45DAA"/>
    <w:rsid w:val="00E56D74"/>
    <w:rsid w:val="00E74A9E"/>
    <w:rsid w:val="00E8685B"/>
    <w:rsid w:val="00E96DE5"/>
    <w:rsid w:val="00ED0275"/>
    <w:rsid w:val="00F03433"/>
    <w:rsid w:val="00F36F75"/>
    <w:rsid w:val="00FA0644"/>
    <w:rsid w:val="00FF1F9B"/>
    <w:rsid w:val="4F010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101</Words>
  <Characters>579</Characters>
  <Lines>4</Lines>
  <Paragraphs>1</Paragraphs>
  <TotalTime>59</TotalTime>
  <ScaleCrop>false</ScaleCrop>
  <LinksUpToDate>false</LinksUpToDate>
  <CharactersWithSpaces>679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2021-12-23T11:28:00Z</dcterms:created>
  <dc:creator>admin</dc:creator>
  <cp:lastModifiedBy>张艾</cp:lastModifiedBy>
  <dcterms:modified xsi:type="dcterms:W3CDTF">2024-05-17T01:18:20Z</dcterms:modified>
  <cp:revision>241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AF73438CA43F47CCAA450642DFD88195_12</vt:lpwstr>
  </property>
</Properties>
</file>